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C59F" w14:textId="1704F980" w:rsidR="006744B1" w:rsidRDefault="00D66810" w:rsidP="006744B1">
      <w:pPr>
        <w:spacing w:line="360" w:lineRule="auto"/>
        <w:rPr>
          <w:rFonts w:asciiTheme="majorHAnsi" w:hAnsiTheme="majorHAnsi" w:cstheme="majorHAnsi"/>
          <w:b/>
          <w:bCs/>
          <w:color w:val="000000"/>
          <w:sz w:val="32"/>
          <w:szCs w:val="32"/>
        </w:rPr>
      </w:pPr>
      <w:r w:rsidRPr="00CD5B87">
        <w:rPr>
          <w:rFonts w:asciiTheme="majorHAnsi" w:hAnsiTheme="majorHAnsi" w:cstheme="majorHAnsi"/>
          <w:b/>
          <w:bCs/>
          <w:noProof/>
          <w:color w:val="000000"/>
          <w:sz w:val="28"/>
          <w:szCs w:val="28"/>
        </w:rPr>
        <w:drawing>
          <wp:inline distT="0" distB="0" distL="0" distR="0" wp14:anchorId="65FEFAE8" wp14:editId="01EC8195">
            <wp:extent cx="1638300" cy="563345"/>
            <wp:effectExtent l="0" t="0" r="0" b="0"/>
            <wp:docPr id="1298238452"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38452" name="Picture 1" descr="A black and orange text&#10;&#10;AI-generated content may be incorrect."/>
                    <pic:cNvPicPr/>
                  </pic:nvPicPr>
                  <pic:blipFill>
                    <a:blip r:embed="rId7"/>
                    <a:stretch>
                      <a:fillRect/>
                    </a:stretch>
                  </pic:blipFill>
                  <pic:spPr>
                    <a:xfrm>
                      <a:off x="0" y="0"/>
                      <a:ext cx="1638300" cy="563345"/>
                    </a:xfrm>
                    <a:prstGeom prst="rect">
                      <a:avLst/>
                    </a:prstGeom>
                  </pic:spPr>
                </pic:pic>
              </a:graphicData>
            </a:graphic>
          </wp:inline>
        </w:drawing>
      </w:r>
      <w:r>
        <w:rPr>
          <w:rFonts w:asciiTheme="majorHAnsi" w:hAnsiTheme="majorHAnsi" w:cstheme="majorHAnsi"/>
          <w:b/>
          <w:bCs/>
          <w:color w:val="000000"/>
          <w:sz w:val="32"/>
          <w:szCs w:val="32"/>
        </w:rPr>
        <w:t xml:space="preserve">     </w:t>
      </w:r>
      <w:r w:rsidRPr="00CD5B87">
        <w:rPr>
          <w:rFonts w:asciiTheme="majorHAnsi" w:hAnsiTheme="majorHAnsi" w:cstheme="majorHAnsi"/>
          <w:b/>
          <w:bCs/>
          <w:noProof/>
          <w:color w:val="000000"/>
          <w:sz w:val="28"/>
          <w:szCs w:val="28"/>
        </w:rPr>
        <w:drawing>
          <wp:inline distT="0" distB="0" distL="0" distR="0" wp14:anchorId="16C4883F" wp14:editId="68F67E29">
            <wp:extent cx="1092200" cy="484722"/>
            <wp:effectExtent l="0" t="0" r="0" b="0"/>
            <wp:docPr id="1528922197" name="Picture 2" descr="A yellow pain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22197" name="Picture 2" descr="A yellow paint on a black background&#10;&#10;AI-generated content may be incorrect."/>
                    <pic:cNvPicPr/>
                  </pic:nvPicPr>
                  <pic:blipFill>
                    <a:blip r:embed="rId8"/>
                    <a:stretch>
                      <a:fillRect/>
                    </a:stretch>
                  </pic:blipFill>
                  <pic:spPr>
                    <a:xfrm>
                      <a:off x="0" y="0"/>
                      <a:ext cx="1092200" cy="484722"/>
                    </a:xfrm>
                    <a:prstGeom prst="rect">
                      <a:avLst/>
                    </a:prstGeom>
                  </pic:spPr>
                </pic:pic>
              </a:graphicData>
            </a:graphic>
          </wp:inline>
        </w:drawing>
      </w:r>
    </w:p>
    <w:p w14:paraId="0889A0C6" w14:textId="1C6E3D2B" w:rsidR="00D66810" w:rsidRPr="00D66810" w:rsidRDefault="00D66810" w:rsidP="006744B1">
      <w:pPr>
        <w:spacing w:line="360" w:lineRule="auto"/>
        <w:rPr>
          <w:rFonts w:asciiTheme="majorHAnsi" w:hAnsiTheme="majorHAnsi" w:cstheme="majorHAnsi"/>
          <w:b/>
          <w:bCs/>
          <w:color w:val="000000"/>
          <w:sz w:val="32"/>
          <w:szCs w:val="32"/>
        </w:rPr>
      </w:pPr>
    </w:p>
    <w:p w14:paraId="1EFE7470" w14:textId="3D7056FB" w:rsidR="006744B1" w:rsidRPr="00C154D9" w:rsidRDefault="006744B1" w:rsidP="006744B1">
      <w:pPr>
        <w:spacing w:line="360" w:lineRule="auto"/>
        <w:rPr>
          <w:rFonts w:asciiTheme="majorHAnsi" w:hAnsiTheme="majorHAnsi" w:cstheme="majorHAnsi"/>
          <w:b/>
          <w:bCs/>
          <w:color w:val="000000"/>
          <w:sz w:val="32"/>
          <w:szCs w:val="32"/>
          <w:lang w:val="pt-BR"/>
        </w:rPr>
      </w:pPr>
      <w:r w:rsidRPr="00C154D9">
        <w:rPr>
          <w:rFonts w:asciiTheme="majorHAnsi" w:hAnsiTheme="majorHAnsi" w:cstheme="majorHAnsi"/>
          <w:b/>
          <w:bCs/>
          <w:color w:val="000000"/>
          <w:sz w:val="32"/>
          <w:szCs w:val="32"/>
          <w:lang w:val="pt-BR"/>
        </w:rPr>
        <w:t xml:space="preserve">Alcançando Um Terço de Nós  </w:t>
      </w:r>
    </w:p>
    <w:p w14:paraId="22C5ACD2" w14:textId="77777777" w:rsidR="006744B1" w:rsidRPr="00C154D9" w:rsidRDefault="006744B1" w:rsidP="006744B1">
      <w:pPr>
        <w:spacing w:line="360" w:lineRule="auto"/>
        <w:rPr>
          <w:rFonts w:asciiTheme="majorHAnsi" w:hAnsiTheme="majorHAnsi" w:cstheme="majorHAnsi"/>
          <w:b/>
          <w:bCs/>
          <w:color w:val="000000"/>
          <w:sz w:val="32"/>
          <w:szCs w:val="32"/>
          <w:lang w:val="pt-BR"/>
        </w:rPr>
      </w:pPr>
      <w:r w:rsidRPr="00C154D9">
        <w:rPr>
          <w:rFonts w:asciiTheme="majorHAnsi" w:hAnsiTheme="majorHAnsi" w:cstheme="majorHAnsi"/>
          <w:b/>
          <w:bCs/>
          <w:color w:val="000000"/>
          <w:sz w:val="32"/>
          <w:szCs w:val="32"/>
          <w:lang w:val="pt-BR"/>
        </w:rPr>
        <w:t>Um sermão sobre os não alcançados do mundo</w:t>
      </w:r>
    </w:p>
    <w:p w14:paraId="1483AB1A" w14:textId="77777777" w:rsidR="006744B1" w:rsidRPr="00C154D9" w:rsidRDefault="006744B1" w:rsidP="006744B1">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(para ser usado com a apresentação em PowerPoint – Um Terço de Nós)</w:t>
      </w:r>
    </w:p>
    <w:p w14:paraId="1A47C61F" w14:textId="77777777" w:rsidR="006744B1" w:rsidRPr="00C154D9" w:rsidRDefault="006744B1" w:rsidP="006744B1">
      <w:pPr>
        <w:spacing w:line="360" w:lineRule="auto"/>
        <w:rPr>
          <w:rFonts w:asciiTheme="majorHAnsi" w:hAnsiTheme="majorHAnsi" w:cstheme="majorHAnsi"/>
          <w:color w:val="000000"/>
          <w:lang w:val="pt-BR"/>
        </w:rPr>
      </w:pPr>
    </w:p>
    <w:p w14:paraId="4E8861E6"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Introdução</w:t>
      </w:r>
    </w:p>
    <w:p w14:paraId="61209373"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 xml:space="preserve"> </w:t>
      </w:r>
      <w:r w:rsidRPr="00C154D9">
        <w:rPr>
          <w:rFonts w:asciiTheme="majorHAnsi" w:hAnsiTheme="majorHAnsi" w:cstheme="majorHAnsi"/>
          <w:b/>
          <w:color w:val="000000"/>
          <w:highlight w:val="yellow"/>
          <w:lang w:val="pt-BR"/>
        </w:rPr>
        <w:t>(</w:t>
      </w:r>
      <w:r w:rsidRPr="00C154D9">
        <w:rPr>
          <w:rFonts w:asciiTheme="majorHAnsi" w:hAnsiTheme="majorHAnsi" w:cstheme="majorHAnsi"/>
          <w:color w:val="000000"/>
          <w:highlight w:val="yellow"/>
          <w:lang w:val="pt-BR"/>
        </w:rPr>
        <w:t>Slide 1)</w:t>
      </w:r>
    </w:p>
    <w:p w14:paraId="39C591AC"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A Sra. Taufik, 35 anos, vive na ilha indonésia de Sumatra. Ela é mãe de dois adolescentes e uma das duas esposas do seu marido.</w:t>
      </w:r>
    </w:p>
    <w:p w14:paraId="6B7246BA"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 </w:t>
      </w:r>
    </w:p>
    <w:p w14:paraId="1A104635"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2)</w:t>
      </w:r>
    </w:p>
    <w:p w14:paraId="7D6223CF" w14:textId="30222F08"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Ele divide seu tempo com a outra esposa, que vive na cidade costeira de Padang, mas passa cada vez menos tempo com ela em </w:t>
      </w:r>
      <w:r w:rsidRPr="00C154D9">
        <w:rPr>
          <w:rFonts w:asciiTheme="majorHAnsi" w:hAnsiTheme="majorHAnsi" w:cstheme="majorHAnsi"/>
          <w:i/>
          <w:lang w:val="pt-BR"/>
        </w:rPr>
        <w:t xml:space="preserve">Bukittinggi </w:t>
      </w:r>
      <w:r w:rsidRPr="00C154D9">
        <w:rPr>
          <w:rFonts w:asciiTheme="majorHAnsi" w:hAnsiTheme="majorHAnsi" w:cstheme="majorHAnsi"/>
          <w:lang w:val="pt-BR"/>
        </w:rPr>
        <w:t xml:space="preserve">(que significa </w:t>
      </w:r>
      <w:r w:rsidR="00D66810" w:rsidRPr="00C154D9">
        <w:rPr>
          <w:rFonts w:asciiTheme="majorHAnsi" w:hAnsiTheme="majorHAnsi" w:cstheme="majorHAnsi"/>
          <w:color w:val="000000"/>
          <w:shd w:val="clear" w:color="auto" w:fill="FFFFFF"/>
          <w:lang w:val="pt-BR"/>
        </w:rPr>
        <w:t>“</w:t>
      </w:r>
      <w:r w:rsidRPr="00C154D9">
        <w:rPr>
          <w:rFonts w:asciiTheme="majorHAnsi" w:hAnsiTheme="majorHAnsi" w:cstheme="majorHAnsi"/>
          <w:lang w:val="pt-BR"/>
        </w:rPr>
        <w:t>montanha alta”), uma cidade montanhosa no interior.</w:t>
      </w:r>
    </w:p>
    <w:p w14:paraId="3904C41F" w14:textId="77777777" w:rsidR="006744B1" w:rsidRPr="00C154D9" w:rsidRDefault="006744B1" w:rsidP="00035B75">
      <w:pPr>
        <w:spacing w:line="360" w:lineRule="auto"/>
        <w:rPr>
          <w:rFonts w:asciiTheme="majorHAnsi" w:hAnsiTheme="majorHAnsi" w:cstheme="majorHAnsi"/>
          <w:lang w:val="pt-BR"/>
        </w:rPr>
      </w:pPr>
    </w:p>
    <w:p w14:paraId="06E49FEC"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Por ser da etnia Minangkabau, a Sra. Taufik é uma muçulmana fiel, assim como 99,7% do seu povo. Da casa dela, olhando para todas as direções, ela pode ver dezenas de mesquitas que, todas as manhãs, às 5h30, disputam sua atenção por meio de chamados barulhentos à oração vindos de seus minaretes, rompendo a aurora e anunciando que Deus é grande. Esse estardalhaço masculino a acorda todas as manhãs para a primeira de cinco orações que ela oferece a Alá ao longo do dia.</w:t>
      </w:r>
    </w:p>
    <w:p w14:paraId="0BD7DF3A" w14:textId="77777777" w:rsidR="006744B1" w:rsidRPr="00C154D9" w:rsidRDefault="006744B1" w:rsidP="00035B75">
      <w:pPr>
        <w:spacing w:line="360" w:lineRule="auto"/>
        <w:rPr>
          <w:rFonts w:asciiTheme="majorHAnsi" w:hAnsiTheme="majorHAnsi" w:cstheme="majorHAnsi"/>
          <w:lang w:val="pt-BR"/>
        </w:rPr>
      </w:pPr>
    </w:p>
    <w:p w14:paraId="739B7A46" w14:textId="77777777" w:rsidR="006744B1" w:rsidRPr="00C154D9" w:rsidRDefault="006744B1" w:rsidP="00035B75">
      <w:pPr>
        <w:spacing w:line="360" w:lineRule="auto"/>
        <w:rPr>
          <w:rFonts w:asciiTheme="majorHAnsi" w:hAnsiTheme="majorHAnsi" w:cstheme="majorHAnsi"/>
          <w:color w:val="000000"/>
          <w:highlight w:val="yellow"/>
          <w:shd w:val="clear" w:color="auto" w:fill="FFFFFF"/>
          <w:lang w:val="pt-BR"/>
        </w:rPr>
      </w:pPr>
      <w:r w:rsidRPr="00C154D9">
        <w:rPr>
          <w:rFonts w:asciiTheme="majorHAnsi" w:hAnsiTheme="majorHAnsi" w:cstheme="majorHAnsi"/>
          <w:color w:val="000000"/>
          <w:highlight w:val="yellow"/>
          <w:shd w:val="clear" w:color="auto" w:fill="FFFFFF"/>
          <w:lang w:val="pt-BR"/>
        </w:rPr>
        <w:t>(Slide 3)</w:t>
      </w:r>
    </w:p>
    <w:p w14:paraId="2EAED733" w14:textId="71E39E70" w:rsidR="006744B1" w:rsidRPr="00C154D9" w:rsidRDefault="006744B1" w:rsidP="00035B75">
      <w:pPr>
        <w:spacing w:line="360" w:lineRule="auto"/>
        <w:rPr>
          <w:rFonts w:asciiTheme="majorHAnsi" w:hAnsiTheme="majorHAnsi" w:cstheme="majorHAnsi"/>
          <w:color w:val="000000"/>
          <w:shd w:val="clear" w:color="auto" w:fill="FFFFFF"/>
          <w:lang w:val="pt-BR"/>
        </w:rPr>
      </w:pPr>
      <w:r w:rsidRPr="00C154D9">
        <w:rPr>
          <w:rFonts w:asciiTheme="majorHAnsi" w:hAnsiTheme="majorHAnsi" w:cstheme="majorHAnsi"/>
          <w:color w:val="000000"/>
          <w:shd w:val="clear" w:color="auto" w:fill="FFFFFF"/>
          <w:lang w:val="pt-BR"/>
        </w:rPr>
        <w:t xml:space="preserve">A vida é bem monótona para a Sra. Taufik. Com seu marido raramente presente, sua vida gira em torno das necessidades dos filhos que ela está criando. Felizmente, seu esposo lhe envia </w:t>
      </w:r>
      <w:r w:rsidRPr="00C154D9">
        <w:rPr>
          <w:rFonts w:asciiTheme="majorHAnsi" w:hAnsiTheme="majorHAnsi" w:cstheme="majorHAnsi"/>
          <w:i/>
          <w:iCs/>
          <w:color w:val="000000"/>
          <w:shd w:val="clear" w:color="auto" w:fill="FFFFFF"/>
          <w:lang w:val="pt-BR"/>
        </w:rPr>
        <w:t>rupias</w:t>
      </w:r>
      <w:r w:rsidRPr="00C154D9">
        <w:rPr>
          <w:rFonts w:asciiTheme="majorHAnsi" w:hAnsiTheme="majorHAnsi" w:cstheme="majorHAnsi"/>
          <w:color w:val="000000"/>
          <w:shd w:val="clear" w:color="auto" w:fill="FFFFFF"/>
          <w:lang w:val="pt-BR"/>
        </w:rPr>
        <w:t xml:space="preserve"> suficientes para suprir suas necessidades básicas todos os meses. Contudo, ela mal consegue sobreviver com isso, e muitas vezes ele fica </w:t>
      </w:r>
      <w:r w:rsidR="00D66810">
        <w:rPr>
          <w:rFonts w:asciiTheme="majorHAnsi" w:hAnsiTheme="majorHAnsi" w:cstheme="majorHAnsi"/>
          <w:color w:val="000000"/>
          <w:shd w:val="clear" w:color="auto" w:fill="FFFFFF"/>
          <w:lang w:val="pt-BR"/>
        </w:rPr>
        <w:br/>
      </w:r>
      <w:r w:rsidRPr="00C154D9">
        <w:rPr>
          <w:rFonts w:asciiTheme="majorHAnsi" w:hAnsiTheme="majorHAnsi" w:cstheme="majorHAnsi"/>
          <w:color w:val="000000"/>
          <w:shd w:val="clear" w:color="auto" w:fill="FFFFFF"/>
          <w:lang w:val="pt-BR"/>
        </w:rPr>
        <w:lastRenderedPageBreak/>
        <w:t xml:space="preserve">um mês sem pagar. Para compensar essa falta, ela colhe o espinafre que cresce abundantemente na vala que fica nos fundos de sua pequena casa. Toda manhã, </w:t>
      </w:r>
      <w:r w:rsidR="00D66810">
        <w:rPr>
          <w:rFonts w:asciiTheme="majorHAnsi" w:hAnsiTheme="majorHAnsi" w:cstheme="majorHAnsi"/>
          <w:color w:val="000000"/>
          <w:shd w:val="clear" w:color="auto" w:fill="FFFFFF"/>
          <w:lang w:val="pt-BR"/>
        </w:rPr>
        <w:br/>
      </w:r>
      <w:r w:rsidRPr="00C154D9">
        <w:rPr>
          <w:rFonts w:asciiTheme="majorHAnsi" w:hAnsiTheme="majorHAnsi" w:cstheme="majorHAnsi"/>
          <w:color w:val="000000"/>
          <w:shd w:val="clear" w:color="auto" w:fill="FFFFFF"/>
          <w:lang w:val="pt-BR"/>
        </w:rPr>
        <w:t xml:space="preserve">ela colhe um pouco e depois leva ao mercado para vender em sua banca de 4x4 m. </w:t>
      </w:r>
    </w:p>
    <w:p w14:paraId="04829E77" w14:textId="77777777" w:rsidR="006744B1" w:rsidRPr="00C154D9" w:rsidRDefault="006744B1" w:rsidP="00035B75">
      <w:pPr>
        <w:spacing w:line="360" w:lineRule="auto"/>
        <w:rPr>
          <w:rFonts w:asciiTheme="majorHAnsi" w:hAnsiTheme="majorHAnsi" w:cstheme="majorHAnsi"/>
          <w:color w:val="000000"/>
          <w:shd w:val="clear" w:color="auto" w:fill="FFFFFF"/>
          <w:lang w:val="pt-BR"/>
        </w:rPr>
      </w:pPr>
    </w:p>
    <w:p w14:paraId="2205F407" w14:textId="44422A52" w:rsidR="006744B1" w:rsidRPr="00C154D9" w:rsidRDefault="006744B1" w:rsidP="00EA0223">
      <w:pPr>
        <w:spacing w:line="360" w:lineRule="auto"/>
        <w:rPr>
          <w:rFonts w:asciiTheme="majorHAnsi" w:hAnsiTheme="majorHAnsi" w:cstheme="majorHAnsi"/>
          <w:color w:val="000000"/>
          <w:shd w:val="clear" w:color="auto" w:fill="FFFFFF"/>
          <w:lang w:val="pt-BR"/>
        </w:rPr>
      </w:pPr>
      <w:r w:rsidRPr="00C154D9">
        <w:rPr>
          <w:rFonts w:asciiTheme="majorHAnsi" w:hAnsiTheme="majorHAnsi" w:cstheme="majorHAnsi"/>
          <w:color w:val="000000"/>
          <w:shd w:val="clear" w:color="auto" w:fill="FFFFFF"/>
          <w:lang w:val="pt-BR"/>
        </w:rPr>
        <w:t xml:space="preserve">Com seu pequeno lucro, ela compra alimentos frescos ali mesmo no mercado, antes de ir para casa na hora do almoço. Depois de uma sesta de duas horas, costume de todos no povoado, ela passa o resto da tarde cuidando das necessidades de seus filhos até </w:t>
      </w:r>
      <w:r w:rsidR="00D66810">
        <w:rPr>
          <w:rFonts w:asciiTheme="majorHAnsi" w:hAnsiTheme="majorHAnsi" w:cstheme="majorHAnsi"/>
          <w:color w:val="000000"/>
          <w:shd w:val="clear" w:color="auto" w:fill="FFFFFF"/>
          <w:lang w:val="pt-BR"/>
        </w:rPr>
        <w:br/>
      </w:r>
      <w:r w:rsidRPr="00C154D9">
        <w:rPr>
          <w:rFonts w:asciiTheme="majorHAnsi" w:hAnsiTheme="majorHAnsi" w:cstheme="majorHAnsi"/>
          <w:color w:val="000000"/>
          <w:shd w:val="clear" w:color="auto" w:fill="FFFFFF"/>
          <w:lang w:val="pt-BR"/>
        </w:rPr>
        <w:t>se assegurar de que os três estejam na mesquita ao anoitecer para as orações finais. Chegando em casa, ela vai para a cama, destinada a começar a mesma rotina no dia seguinte. A única pausa nessa rotina acontece todas as sextas-feiras, o dia da adoração coletiva na mesquita.</w:t>
      </w:r>
    </w:p>
    <w:p w14:paraId="596F7E3E" w14:textId="77777777" w:rsidR="006744B1" w:rsidRPr="00C154D9" w:rsidRDefault="006744B1" w:rsidP="00035B75">
      <w:pPr>
        <w:spacing w:line="360" w:lineRule="auto"/>
        <w:rPr>
          <w:rFonts w:asciiTheme="majorHAnsi" w:hAnsiTheme="majorHAnsi" w:cstheme="majorHAnsi"/>
          <w:color w:val="000000"/>
          <w:shd w:val="clear" w:color="auto" w:fill="FFFFFF"/>
          <w:lang w:val="pt-BR"/>
        </w:rPr>
      </w:pPr>
      <w:r w:rsidRPr="00C154D9">
        <w:rPr>
          <w:rFonts w:asciiTheme="majorHAnsi" w:hAnsiTheme="majorHAnsi" w:cstheme="majorHAnsi"/>
          <w:color w:val="000000"/>
          <w:shd w:val="clear" w:color="auto" w:fill="FFFFFF"/>
          <w:lang w:val="pt-BR"/>
        </w:rPr>
        <w:t xml:space="preserve"> </w:t>
      </w:r>
    </w:p>
    <w:p w14:paraId="254AF83A" w14:textId="77777777" w:rsidR="006744B1" w:rsidRPr="00C154D9" w:rsidRDefault="006744B1" w:rsidP="00035B75">
      <w:pPr>
        <w:spacing w:line="360" w:lineRule="auto"/>
        <w:rPr>
          <w:rFonts w:asciiTheme="majorHAnsi" w:hAnsiTheme="majorHAnsi" w:cstheme="majorHAnsi"/>
          <w:color w:val="000000"/>
          <w:highlight w:val="yellow"/>
          <w:shd w:val="clear" w:color="auto" w:fill="FFFFFF"/>
          <w:lang w:val="pt-BR"/>
        </w:rPr>
      </w:pPr>
      <w:r w:rsidRPr="00C154D9">
        <w:rPr>
          <w:rFonts w:asciiTheme="majorHAnsi" w:hAnsiTheme="majorHAnsi" w:cstheme="majorHAnsi"/>
          <w:color w:val="000000"/>
          <w:highlight w:val="yellow"/>
          <w:shd w:val="clear" w:color="auto" w:fill="FFFFFF"/>
          <w:lang w:val="pt-BR"/>
        </w:rPr>
        <w:t>(Slide 4)</w:t>
      </w:r>
    </w:p>
    <w:p w14:paraId="49F2BEAA" w14:textId="4963FD77" w:rsidR="006744B1" w:rsidRPr="00FF3295" w:rsidRDefault="006744B1" w:rsidP="00FF3295">
      <w:pPr>
        <w:spacing w:line="360" w:lineRule="auto"/>
        <w:rPr>
          <w:rFonts w:asciiTheme="majorHAnsi" w:hAnsiTheme="majorHAnsi" w:cstheme="majorHAnsi"/>
          <w:color w:val="000000"/>
          <w:shd w:val="clear" w:color="auto" w:fill="FFFFFF"/>
          <w:lang w:val="pt-BR"/>
        </w:rPr>
      </w:pPr>
      <w:r w:rsidRPr="00C154D9">
        <w:rPr>
          <w:rFonts w:asciiTheme="majorHAnsi" w:hAnsiTheme="majorHAnsi" w:cstheme="majorHAnsi"/>
          <w:color w:val="000000"/>
          <w:shd w:val="clear" w:color="auto" w:fill="FFFFFF"/>
          <w:lang w:val="pt-BR"/>
        </w:rPr>
        <w:t xml:space="preserve">Como uma pessoa não alcançada, a Sra. Taufik não teve oportunidade de acessar três recursos vivificantes básicos, tão comuns para nós que conhecemos Jesus como nosso Salvador e Senhor. Ela leva a vida em um lugar onde, embora haja uma parte da Bíblia em seu idioma, ela não está ciente disso e não há ninguém para dizer isso a ela. Ela mora em uma região onde não há igrejas; em vez disso, tudo o que ela vê à sua volta é uma grande quantidade de mesquitas. Finalmente, não existem crentes em Jesus com quem ela possa se encontrar, mesmo que, por algum motivo, ela quisesse fazer isso. </w:t>
      </w:r>
      <w:r w:rsidR="00D66810">
        <w:rPr>
          <w:rFonts w:asciiTheme="majorHAnsi" w:hAnsiTheme="majorHAnsi" w:cstheme="majorHAnsi"/>
          <w:color w:val="000000"/>
          <w:shd w:val="clear" w:color="auto" w:fill="FFFFFF"/>
          <w:lang w:val="pt-BR"/>
        </w:rPr>
        <w:br/>
      </w:r>
      <w:r w:rsidRPr="00C154D9">
        <w:rPr>
          <w:rFonts w:asciiTheme="majorHAnsi" w:hAnsiTheme="majorHAnsi" w:cstheme="majorHAnsi"/>
          <w:color w:val="000000"/>
          <w:shd w:val="clear" w:color="auto" w:fill="FFFFFF"/>
          <w:lang w:val="pt-BR"/>
        </w:rPr>
        <w:t>A Sra. Taufik é o que os participantes de círculos missionários chamam de “pessoa não alcançada”, que vive sua existência na fronteira além do conhecimento do evangelho – junto com outros 6,8 milhões em seu “grupo de pessoas”.</w:t>
      </w:r>
      <w:r w:rsidR="00FF3295">
        <w:rPr>
          <w:rFonts w:asciiTheme="majorHAnsi" w:hAnsiTheme="majorHAnsi" w:cstheme="majorHAnsi"/>
          <w:color w:val="000000"/>
          <w:shd w:val="clear" w:color="auto" w:fill="FFFFFF"/>
          <w:lang w:val="uk-UA"/>
        </w:rPr>
        <w:t xml:space="preserve"> </w:t>
      </w:r>
      <w:r w:rsidRPr="00C154D9">
        <w:rPr>
          <w:rFonts w:asciiTheme="majorHAnsi" w:hAnsiTheme="majorHAnsi" w:cstheme="majorHAnsi"/>
          <w:color w:val="000000"/>
          <w:lang w:val="pt-BR"/>
        </w:rPr>
        <w:t xml:space="preserve">Hoje é o </w:t>
      </w:r>
      <w:r w:rsidRPr="00C154D9">
        <w:rPr>
          <w:rFonts w:asciiTheme="majorHAnsi" w:hAnsiTheme="majorHAnsi" w:cstheme="majorHAnsi"/>
          <w:b/>
          <w:bCs/>
          <w:i/>
          <w:iCs/>
          <w:color w:val="000000"/>
          <w:lang w:val="pt-BR"/>
        </w:rPr>
        <w:t>Dia Internacional pelos Não Alcançados</w:t>
      </w:r>
      <w:r w:rsidRPr="00C154D9">
        <w:rPr>
          <w:rFonts w:asciiTheme="majorHAnsi" w:hAnsiTheme="majorHAnsi" w:cstheme="majorHAnsi"/>
          <w:color w:val="000000"/>
          <w:lang w:val="pt-BR"/>
        </w:rPr>
        <w:t xml:space="preserve">. Nós designamos esse dia por causa da Sra. Taufik – e de 3 bilhões de outras pessoas não alcançadas, como ela, no mundo. Essas pessoas formam um terço da humanidade que não tem acesso ao evangelho. Elas são </w:t>
      </w:r>
      <w:r w:rsidRPr="00C154D9">
        <w:rPr>
          <w:rFonts w:asciiTheme="majorHAnsi" w:hAnsiTheme="majorHAnsi" w:cstheme="majorHAnsi"/>
          <w:b/>
          <w:bCs/>
          <w:i/>
          <w:iCs/>
          <w:color w:val="000000"/>
          <w:lang w:val="pt-BR"/>
        </w:rPr>
        <w:t>Um Terço de Nós</w:t>
      </w:r>
      <w:r w:rsidRPr="00D66810">
        <w:rPr>
          <w:rFonts w:asciiTheme="majorHAnsi" w:hAnsiTheme="majorHAnsi" w:cstheme="majorHAnsi"/>
          <w:b/>
          <w:bCs/>
          <w:color w:val="000000"/>
          <w:lang w:val="pt-BR"/>
        </w:rPr>
        <w:t>.</w:t>
      </w:r>
      <w:r w:rsidRPr="00C154D9">
        <w:rPr>
          <w:rFonts w:asciiTheme="majorHAnsi" w:hAnsiTheme="majorHAnsi" w:cstheme="majorHAnsi"/>
          <w:color w:val="000000"/>
          <w:lang w:val="pt-BR"/>
        </w:rPr>
        <w:t xml:space="preserve"> </w:t>
      </w:r>
    </w:p>
    <w:p w14:paraId="00896CEF" w14:textId="77777777" w:rsidR="006744B1" w:rsidRPr="00C154D9" w:rsidRDefault="006744B1" w:rsidP="00035B75">
      <w:pPr>
        <w:spacing w:line="360" w:lineRule="auto"/>
        <w:rPr>
          <w:rFonts w:asciiTheme="majorHAnsi" w:hAnsiTheme="majorHAnsi" w:cstheme="majorHAnsi"/>
          <w:color w:val="000000"/>
          <w:lang w:val="pt-BR"/>
        </w:rPr>
      </w:pPr>
    </w:p>
    <w:p w14:paraId="3324B2E4"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“Designamos como ‘não alcançados’ as pessoas e os lugares ao redor do globo entre os quais Cristo é praticamente desconhecido e a igreja ou não existe ou é relativamente </w:t>
      </w:r>
      <w:r w:rsidRPr="00C154D9">
        <w:rPr>
          <w:rFonts w:asciiTheme="majorHAnsi" w:hAnsiTheme="majorHAnsi" w:cstheme="majorHAnsi"/>
          <w:lang w:val="pt-BR"/>
        </w:rPr>
        <w:lastRenderedPageBreak/>
        <w:t>insuficiente para tornar Cristo conhecido por grande parte da sua população sem ajuda externa</w:t>
      </w:r>
      <w:r w:rsidRPr="00C154D9">
        <w:rPr>
          <w:rFonts w:asciiTheme="majorHAnsi" w:hAnsiTheme="majorHAnsi" w:cstheme="majorHAnsi"/>
          <w:color w:val="333333"/>
          <w:lang w:val="pt-BR"/>
        </w:rPr>
        <w:t>.” (David Platt)</w:t>
      </w:r>
    </w:p>
    <w:p w14:paraId="21EF92CC" w14:textId="77777777" w:rsidR="006744B1" w:rsidRPr="00C154D9" w:rsidRDefault="006744B1" w:rsidP="00035B75">
      <w:pPr>
        <w:spacing w:line="360" w:lineRule="auto"/>
        <w:rPr>
          <w:rFonts w:asciiTheme="majorHAnsi" w:hAnsiTheme="majorHAnsi" w:cstheme="majorHAnsi"/>
          <w:color w:val="333333"/>
          <w:lang w:val="pt-BR"/>
        </w:rPr>
      </w:pPr>
    </w:p>
    <w:p w14:paraId="7EDF6366" w14:textId="1BFFA1D0"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Essas pessoas formam a terça parte da humanidade a quem é negada a oportunidade de ouvir as boas-novas de Jesus. Elas não conhecem e evangelho porque não há ninguém por perto para lhes falar sobre ele. Elas ignoram totalmente Jesus, o perdão dos pecados e a esperança da vida eterna. Elas estão perdidas, sem possibilidade de </w:t>
      </w:r>
      <w:r w:rsidR="00D66810">
        <w:rPr>
          <w:rFonts w:asciiTheme="majorHAnsi" w:hAnsiTheme="majorHAnsi" w:cstheme="majorHAnsi"/>
          <w:color w:val="000000"/>
          <w:lang w:val="pt-BR"/>
        </w:rPr>
        <w:br/>
      </w:r>
      <w:r w:rsidRPr="00C154D9">
        <w:rPr>
          <w:rFonts w:asciiTheme="majorHAnsi" w:hAnsiTheme="majorHAnsi" w:cstheme="majorHAnsi"/>
          <w:color w:val="000000"/>
          <w:lang w:val="pt-BR"/>
        </w:rPr>
        <w:t>ser encontradas, a menos que alguém que conheça e creia faça alguma coisa a respeito disso.</w:t>
      </w:r>
    </w:p>
    <w:p w14:paraId="5AF54CF5" w14:textId="77777777" w:rsidR="006744B1" w:rsidRPr="00C154D9" w:rsidRDefault="006744B1" w:rsidP="00035B75">
      <w:pPr>
        <w:spacing w:line="360" w:lineRule="auto"/>
        <w:rPr>
          <w:rFonts w:asciiTheme="majorHAnsi" w:hAnsiTheme="majorHAnsi" w:cstheme="majorHAnsi"/>
          <w:color w:val="000000"/>
          <w:lang w:val="pt-BR"/>
        </w:rPr>
      </w:pPr>
    </w:p>
    <w:p w14:paraId="0F962FD8" w14:textId="53F802CB"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Para ficarmos cientes do que pode e deve ser feito, vamos examinar o último mandamento de Jesus, que encontramos em Mateus 28:18-20.</w:t>
      </w:r>
    </w:p>
    <w:p w14:paraId="0FB626F9"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5)</w:t>
      </w:r>
    </w:p>
    <w:p w14:paraId="5A01C618"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Nesta passagem conhecida, lemos: </w:t>
      </w:r>
    </w:p>
    <w:p w14:paraId="111963EF" w14:textId="77777777" w:rsidR="006744B1" w:rsidRPr="00C154D9" w:rsidRDefault="006744B1" w:rsidP="00035B75">
      <w:pPr>
        <w:spacing w:line="360" w:lineRule="auto"/>
        <w:rPr>
          <w:rFonts w:asciiTheme="majorHAnsi" w:hAnsiTheme="majorHAnsi" w:cstheme="majorHAnsi"/>
          <w:color w:val="000000"/>
          <w:lang w:val="pt-BR"/>
        </w:rPr>
      </w:pPr>
    </w:p>
    <w:p w14:paraId="161B79CE" w14:textId="6C8FFE4F"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Jesus, aproximando-se, falou-lhes, dizendo: Toda a autoridade me foi dada no céu e na terra. Ide, portanto, fazei discípulos de todas as nações, batizando-os em nome do Pai, </w:t>
      </w:r>
      <w:r w:rsidR="00D66810">
        <w:rPr>
          <w:rFonts w:asciiTheme="majorHAnsi" w:hAnsiTheme="majorHAnsi" w:cstheme="majorHAnsi"/>
          <w:color w:val="000000"/>
          <w:lang w:val="pt-BR"/>
        </w:rPr>
        <w:br/>
      </w:r>
      <w:r w:rsidRPr="00C154D9">
        <w:rPr>
          <w:rFonts w:asciiTheme="majorHAnsi" w:hAnsiTheme="majorHAnsi" w:cstheme="majorHAnsi"/>
          <w:color w:val="000000"/>
          <w:lang w:val="pt-BR"/>
        </w:rPr>
        <w:t>e do Filho, e do Espírito Santo; ensinando-os a guardar todas as coisas que vos tenho ordenado. E eis que estou convosco todos os dias até à consumação do século.</w:t>
      </w:r>
    </w:p>
    <w:p w14:paraId="371C8D3B" w14:textId="77777777" w:rsidR="006744B1" w:rsidRPr="00C154D9" w:rsidRDefault="006744B1" w:rsidP="00035B75">
      <w:pPr>
        <w:spacing w:line="360" w:lineRule="auto"/>
        <w:rPr>
          <w:rFonts w:asciiTheme="majorHAnsi" w:hAnsiTheme="majorHAnsi" w:cstheme="majorHAnsi"/>
          <w:color w:val="000000"/>
          <w:lang w:val="pt-BR"/>
        </w:rPr>
      </w:pPr>
    </w:p>
    <w:p w14:paraId="5D62EF84" w14:textId="63F4DA74" w:rsidR="006744B1" w:rsidRPr="00C154D9" w:rsidRDefault="006744B1" w:rsidP="00035B75">
      <w:pPr>
        <w:spacing w:line="360" w:lineRule="auto"/>
        <w:rPr>
          <w:rFonts w:asciiTheme="majorHAnsi" w:hAnsiTheme="majorHAnsi" w:cstheme="majorHAnsi"/>
          <w:color w:val="000000"/>
          <w:u w:val="single"/>
          <w:lang w:val="pt-BR"/>
        </w:rPr>
      </w:pPr>
      <w:r w:rsidRPr="00C154D9">
        <w:rPr>
          <w:rFonts w:asciiTheme="majorHAnsi" w:hAnsiTheme="majorHAnsi" w:cstheme="majorHAnsi"/>
          <w:color w:val="000000"/>
          <w:u w:val="single"/>
          <w:lang w:val="pt-BR"/>
        </w:rPr>
        <w:t>Este último mandamento de Jesus deveria ser a nossa maior prioridade</w:t>
      </w:r>
      <w:r w:rsidRPr="00E75AAE">
        <w:rPr>
          <w:rFonts w:asciiTheme="majorHAnsi" w:hAnsiTheme="majorHAnsi" w:cstheme="majorHAnsi"/>
          <w:color w:val="000000"/>
          <w:lang w:val="pt-BR"/>
        </w:rPr>
        <w:t>!</w:t>
      </w:r>
      <w:r w:rsidRPr="00C154D9">
        <w:rPr>
          <w:rFonts w:asciiTheme="majorHAnsi" w:hAnsiTheme="majorHAnsi" w:cstheme="majorHAnsi"/>
          <w:color w:val="000000"/>
          <w:lang w:val="pt-BR"/>
        </w:rPr>
        <w:t xml:space="preserve"> Embora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 xml:space="preserve">ele tenha expressado esse mandamento de 5 formas diferentes após a Sua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 xml:space="preserve">ressurreição, hoje examinaremos a mais conhecida delas. Acompanhe comigo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 xml:space="preserve">enquanto identificamos 4 princípios universais encontrados nessa passagem.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Esses princípios universais são indicados pelas variações da palavra “todo”.</w:t>
      </w:r>
    </w:p>
    <w:p w14:paraId="378B880D"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 </w:t>
      </w:r>
    </w:p>
    <w:p w14:paraId="7EEF202D"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Antes de nos aprofundarmos neles, observe como eles respondem a 4 objeções comuns ao abordarmos os não alcançados em missões. Talvez você já os tenha ouvido. Talvez creia neles de maneira inconsciente. São os seguintes:</w:t>
      </w:r>
    </w:p>
    <w:p w14:paraId="36B26D29" w14:textId="77777777" w:rsidR="006744B1" w:rsidRPr="00C154D9" w:rsidRDefault="006744B1" w:rsidP="00035B75">
      <w:pPr>
        <w:spacing w:line="360" w:lineRule="auto"/>
        <w:rPr>
          <w:rFonts w:asciiTheme="majorHAnsi" w:hAnsiTheme="majorHAnsi" w:cstheme="majorHAnsi"/>
          <w:color w:val="000000"/>
          <w:lang w:val="pt-BR"/>
        </w:rPr>
      </w:pPr>
    </w:p>
    <w:p w14:paraId="76129FD3" w14:textId="77777777" w:rsidR="006744B1" w:rsidRPr="00FF3295" w:rsidRDefault="006744B1" w:rsidP="00FF3295">
      <w:pPr>
        <w:spacing w:line="360" w:lineRule="auto"/>
        <w:rPr>
          <w:rFonts w:asciiTheme="majorHAnsi" w:hAnsiTheme="majorHAnsi" w:cstheme="majorHAnsi"/>
          <w:color w:val="000000"/>
          <w:lang w:val="pt-BR"/>
        </w:rPr>
      </w:pPr>
      <w:r w:rsidRPr="00FF3295">
        <w:rPr>
          <w:rFonts w:asciiTheme="majorHAnsi" w:hAnsiTheme="majorHAnsi" w:cstheme="majorHAnsi"/>
          <w:color w:val="000000"/>
          <w:lang w:val="pt-BR"/>
        </w:rPr>
        <w:lastRenderedPageBreak/>
        <w:t xml:space="preserve">Exatamente o quê nos dá o direito ou a ousadia de compartilhar o evangelho com outras pessoas, de outras culturas? </w:t>
      </w:r>
    </w:p>
    <w:p w14:paraId="438A4B00" w14:textId="77777777" w:rsidR="006744B1" w:rsidRPr="00C154D9" w:rsidRDefault="006744B1" w:rsidP="00FF3295">
      <w:pPr>
        <w:spacing w:line="360" w:lineRule="auto"/>
        <w:rPr>
          <w:rFonts w:asciiTheme="majorHAnsi" w:hAnsiTheme="majorHAnsi" w:cstheme="majorHAnsi"/>
          <w:color w:val="000000"/>
          <w:lang w:val="pt-BR"/>
        </w:rPr>
      </w:pPr>
    </w:p>
    <w:p w14:paraId="2B6C27D4" w14:textId="77777777" w:rsidR="006744B1" w:rsidRPr="00FF3295" w:rsidRDefault="006744B1" w:rsidP="00FF3295">
      <w:pPr>
        <w:spacing w:line="360" w:lineRule="auto"/>
        <w:rPr>
          <w:rFonts w:asciiTheme="majorHAnsi" w:hAnsiTheme="majorHAnsi" w:cstheme="majorHAnsi"/>
          <w:color w:val="000000"/>
          <w:lang w:val="pt-BR"/>
        </w:rPr>
      </w:pPr>
      <w:r w:rsidRPr="00FF3295">
        <w:rPr>
          <w:rFonts w:asciiTheme="majorHAnsi" w:hAnsiTheme="majorHAnsi" w:cstheme="majorHAnsi"/>
          <w:color w:val="000000"/>
          <w:lang w:val="pt-BR"/>
        </w:rPr>
        <w:t>O evangelho já entrou em todos os países do mundo. Por que nos preocuparmos em enviar mensageiros do evangelho a países aonde outros já foram?</w:t>
      </w:r>
    </w:p>
    <w:p w14:paraId="6F40A7E9" w14:textId="77777777" w:rsidR="006744B1" w:rsidRPr="00C154D9" w:rsidRDefault="006744B1" w:rsidP="00FF3295">
      <w:pPr>
        <w:spacing w:line="360" w:lineRule="auto"/>
        <w:rPr>
          <w:rFonts w:asciiTheme="majorHAnsi" w:hAnsiTheme="majorHAnsi" w:cstheme="majorHAnsi"/>
          <w:color w:val="000000"/>
          <w:lang w:val="pt-BR"/>
        </w:rPr>
      </w:pPr>
    </w:p>
    <w:p w14:paraId="1E7682D1" w14:textId="77777777" w:rsidR="006744B1" w:rsidRPr="00FF3295" w:rsidRDefault="006744B1" w:rsidP="00FF3295">
      <w:pPr>
        <w:spacing w:line="360" w:lineRule="auto"/>
        <w:rPr>
          <w:rFonts w:asciiTheme="majorHAnsi" w:hAnsiTheme="majorHAnsi" w:cstheme="majorHAnsi"/>
          <w:color w:val="000000"/>
          <w:lang w:val="pt-BR"/>
        </w:rPr>
      </w:pPr>
      <w:r w:rsidRPr="00FF3295">
        <w:rPr>
          <w:rFonts w:asciiTheme="majorHAnsi" w:hAnsiTheme="majorHAnsi" w:cstheme="majorHAnsi"/>
          <w:color w:val="000000"/>
          <w:lang w:val="pt-BR"/>
        </w:rPr>
        <w:t xml:space="preserve">Não é fanatismo declarar que temos a única mensagem verdadeira entre muitas outras crenças do mundo? </w:t>
      </w:r>
    </w:p>
    <w:p w14:paraId="4385586D" w14:textId="77777777" w:rsidR="006744B1" w:rsidRPr="00C154D9" w:rsidRDefault="006744B1" w:rsidP="00FF3295">
      <w:pPr>
        <w:spacing w:line="360" w:lineRule="auto"/>
        <w:rPr>
          <w:rFonts w:asciiTheme="majorHAnsi" w:hAnsiTheme="majorHAnsi" w:cstheme="majorHAnsi"/>
          <w:color w:val="000000"/>
          <w:lang w:val="pt-BR"/>
        </w:rPr>
      </w:pPr>
    </w:p>
    <w:p w14:paraId="6D9E38E4" w14:textId="77777777" w:rsidR="006744B1" w:rsidRPr="00FF3295" w:rsidRDefault="006744B1" w:rsidP="00FF3295">
      <w:pPr>
        <w:spacing w:line="360" w:lineRule="auto"/>
        <w:rPr>
          <w:rFonts w:asciiTheme="majorHAnsi" w:hAnsiTheme="majorHAnsi" w:cstheme="majorHAnsi"/>
          <w:color w:val="000000"/>
          <w:lang w:val="pt-BR"/>
        </w:rPr>
      </w:pPr>
      <w:r w:rsidRPr="00FF3295">
        <w:rPr>
          <w:rFonts w:asciiTheme="majorHAnsi" w:hAnsiTheme="majorHAnsi" w:cstheme="majorHAnsi"/>
          <w:color w:val="000000"/>
          <w:lang w:val="pt-BR"/>
        </w:rPr>
        <w:t xml:space="preserve">O mundo lá fora é perigoso demais para nos envolvermos hoje! Não vale a pena arriscar minha vida ou minha família, indo me instalar em algum lugar distante. </w:t>
      </w:r>
    </w:p>
    <w:p w14:paraId="69F98739" w14:textId="77777777" w:rsidR="006744B1" w:rsidRPr="00C154D9" w:rsidRDefault="006744B1" w:rsidP="00035B75">
      <w:pPr>
        <w:spacing w:line="360" w:lineRule="auto"/>
        <w:rPr>
          <w:rFonts w:asciiTheme="majorHAnsi" w:hAnsiTheme="majorHAnsi" w:cstheme="majorHAnsi"/>
          <w:color w:val="000000"/>
          <w:lang w:val="pt-BR"/>
        </w:rPr>
      </w:pPr>
    </w:p>
    <w:p w14:paraId="4ADB5FE7" w14:textId="10477266" w:rsidR="006744B1" w:rsidRPr="00C154D9" w:rsidRDefault="006744B1" w:rsidP="00FF329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Tese: Jesus respondeu a essas objeções por meio das 4 Verdades Universais encontradas nessa passagem.</w:t>
      </w:r>
    </w:p>
    <w:p w14:paraId="5CFB0000" w14:textId="77777777" w:rsidR="006744B1" w:rsidRPr="00C154D9" w:rsidRDefault="006744B1" w:rsidP="00035B75">
      <w:pPr>
        <w:spacing w:line="360" w:lineRule="auto"/>
        <w:rPr>
          <w:rFonts w:asciiTheme="majorHAnsi" w:hAnsiTheme="majorHAnsi" w:cstheme="majorHAnsi"/>
          <w:color w:val="000000"/>
          <w:lang w:val="pt-BR"/>
        </w:rPr>
      </w:pPr>
    </w:p>
    <w:p w14:paraId="243BED19"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Vamos examiná-las seguindo as variações da palavra “todo”, que encontramos diversas vezes.</w:t>
      </w:r>
    </w:p>
    <w:p w14:paraId="2A039D8B" w14:textId="77777777" w:rsidR="006744B1" w:rsidRPr="00C154D9" w:rsidRDefault="006744B1" w:rsidP="00035B75">
      <w:pPr>
        <w:spacing w:line="360" w:lineRule="auto"/>
        <w:rPr>
          <w:rFonts w:asciiTheme="majorHAnsi" w:hAnsiTheme="majorHAnsi" w:cstheme="majorHAnsi"/>
          <w:color w:val="000000"/>
          <w:highlight w:val="yellow"/>
          <w:lang w:val="pt-BR"/>
        </w:rPr>
      </w:pPr>
    </w:p>
    <w:p w14:paraId="67BF9F95"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6)</w:t>
      </w:r>
    </w:p>
    <w:p w14:paraId="3D59F8E9"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 xml:space="preserve">1. “Toda a autoridade” – </w:t>
      </w:r>
      <w:r w:rsidRPr="00C154D9">
        <w:rPr>
          <w:rFonts w:asciiTheme="majorHAnsi" w:hAnsiTheme="majorHAnsi" w:cstheme="majorHAnsi"/>
          <w:bCs/>
          <w:color w:val="000000"/>
          <w:lang w:val="pt-BR"/>
        </w:rPr>
        <w:t>Esse “toda” confirma a legitimidade da nossa tarefa.</w:t>
      </w:r>
      <w:r w:rsidRPr="00C154D9">
        <w:rPr>
          <w:rFonts w:asciiTheme="majorHAnsi" w:hAnsiTheme="majorHAnsi" w:cstheme="majorHAnsi"/>
          <w:b/>
          <w:color w:val="000000"/>
          <w:lang w:val="pt-BR"/>
        </w:rPr>
        <w:t xml:space="preserve"> </w:t>
      </w:r>
    </w:p>
    <w:p w14:paraId="3FAEDE0F"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w:t>
      </w:r>
    </w:p>
    <w:p w14:paraId="3289B001"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Jesus começou Seu último mandamento dizendo: </w:t>
      </w:r>
    </w:p>
    <w:p w14:paraId="6731E5EF" w14:textId="77777777" w:rsidR="006744B1" w:rsidRPr="00C154D9" w:rsidRDefault="006744B1" w:rsidP="00035B75">
      <w:pPr>
        <w:spacing w:line="360" w:lineRule="auto"/>
        <w:rPr>
          <w:rFonts w:asciiTheme="majorHAnsi" w:hAnsiTheme="majorHAnsi" w:cstheme="majorHAnsi"/>
          <w:lang w:val="pt-BR"/>
        </w:rPr>
      </w:pPr>
    </w:p>
    <w:p w14:paraId="004EFE49" w14:textId="3D2AB449" w:rsidR="006744B1" w:rsidRPr="00C154D9" w:rsidRDefault="006744B1" w:rsidP="00FF3295">
      <w:pPr>
        <w:spacing w:line="360" w:lineRule="auto"/>
        <w:jc w:val="right"/>
        <w:rPr>
          <w:rFonts w:asciiTheme="majorHAnsi" w:hAnsiTheme="majorHAnsi" w:cstheme="majorHAnsi"/>
          <w:lang w:val="pt-BR"/>
        </w:rPr>
      </w:pPr>
      <w:r w:rsidRPr="00C154D9">
        <w:rPr>
          <w:rFonts w:asciiTheme="majorHAnsi" w:hAnsiTheme="majorHAnsi" w:cstheme="majorHAnsi"/>
          <w:lang w:val="pt-BR"/>
        </w:rPr>
        <w:tab/>
        <w:t>“</w:t>
      </w:r>
      <w:r w:rsidRPr="00C154D9">
        <w:rPr>
          <w:rFonts w:asciiTheme="majorHAnsi" w:hAnsiTheme="majorHAnsi" w:cstheme="majorHAnsi"/>
          <w:b/>
          <w:lang w:val="pt-BR"/>
        </w:rPr>
        <w:t>Toda</w:t>
      </w:r>
      <w:r w:rsidRPr="00C154D9">
        <w:rPr>
          <w:rFonts w:asciiTheme="majorHAnsi" w:hAnsiTheme="majorHAnsi" w:cstheme="majorHAnsi"/>
          <w:lang w:val="pt-BR"/>
        </w:rPr>
        <w:t xml:space="preserve"> a autoridade me foi dada no céu e na terra</w:t>
      </w:r>
      <w:r w:rsidR="001A3FCC">
        <w:rPr>
          <w:rFonts w:asciiTheme="majorHAnsi" w:hAnsiTheme="majorHAnsi" w:cstheme="majorHAnsi"/>
          <w:lang w:val="pt-BR"/>
        </w:rPr>
        <w:t>.</w:t>
      </w:r>
      <w:r w:rsidRPr="00C154D9">
        <w:rPr>
          <w:rFonts w:asciiTheme="majorHAnsi" w:hAnsiTheme="majorHAnsi" w:cstheme="majorHAnsi"/>
          <w:lang w:val="pt-BR"/>
        </w:rPr>
        <w:t>” (versículo 18)</w:t>
      </w:r>
    </w:p>
    <w:p w14:paraId="717DDEAE" w14:textId="77777777" w:rsidR="006744B1" w:rsidRPr="00C154D9" w:rsidRDefault="006744B1" w:rsidP="00035B75">
      <w:pPr>
        <w:spacing w:line="360" w:lineRule="auto"/>
        <w:rPr>
          <w:rFonts w:asciiTheme="majorHAnsi" w:hAnsiTheme="majorHAnsi" w:cstheme="majorHAnsi"/>
          <w:lang w:val="pt-BR"/>
        </w:rPr>
      </w:pPr>
    </w:p>
    <w:p w14:paraId="04D4A0D8" w14:textId="58BF20BE"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Seu último mandamento para nós é baseado em Sua autoridade divina sobre o céu </w:t>
      </w:r>
      <w:r w:rsidR="00E75AAE">
        <w:rPr>
          <w:rFonts w:asciiTheme="majorHAnsi" w:hAnsiTheme="majorHAnsi" w:cstheme="majorHAnsi"/>
          <w:lang w:val="pt-BR"/>
        </w:rPr>
        <w:br/>
      </w:r>
      <w:r w:rsidRPr="00C154D9">
        <w:rPr>
          <w:rFonts w:asciiTheme="majorHAnsi" w:hAnsiTheme="majorHAnsi" w:cstheme="majorHAnsi"/>
          <w:lang w:val="pt-BR"/>
        </w:rPr>
        <w:t xml:space="preserve">e a terra. Jesus nos garante que Sua supremacia e soberania são o alicerce do nosso compromisso de alcançar os não alcançados. O direito de levarmos o evangelho a </w:t>
      </w:r>
      <w:r w:rsidR="00E75AAE">
        <w:rPr>
          <w:rFonts w:asciiTheme="majorHAnsi" w:hAnsiTheme="majorHAnsi" w:cstheme="majorHAnsi"/>
          <w:lang w:val="pt-BR"/>
        </w:rPr>
        <w:br/>
      </w:r>
      <w:r w:rsidRPr="00C154D9">
        <w:rPr>
          <w:rFonts w:asciiTheme="majorHAnsi" w:hAnsiTheme="majorHAnsi" w:cstheme="majorHAnsi"/>
          <w:lang w:val="pt-BR"/>
        </w:rPr>
        <w:t xml:space="preserve">toda parte, entrar em qualquer país, encontrar qualquer cultura ou testemunhar em </w:t>
      </w:r>
      <w:r w:rsidRPr="00C154D9">
        <w:rPr>
          <w:rFonts w:asciiTheme="majorHAnsi" w:hAnsiTheme="majorHAnsi" w:cstheme="majorHAnsi"/>
          <w:lang w:val="pt-BR"/>
        </w:rPr>
        <w:lastRenderedPageBreak/>
        <w:t xml:space="preserve">qualquer comunidade para persuadir qualquer pessoa a crer nele é uma autorização concedida por Deus. </w:t>
      </w:r>
    </w:p>
    <w:p w14:paraId="6C2B220F" w14:textId="77777777" w:rsidR="006744B1" w:rsidRPr="00C154D9" w:rsidRDefault="006744B1" w:rsidP="00035B75">
      <w:pPr>
        <w:spacing w:line="360" w:lineRule="auto"/>
        <w:rPr>
          <w:rFonts w:asciiTheme="majorHAnsi" w:hAnsiTheme="majorHAnsi" w:cstheme="majorHAnsi"/>
          <w:lang w:val="pt-BR"/>
        </w:rPr>
      </w:pPr>
    </w:p>
    <w:p w14:paraId="4DC67E01"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Declarar que o mandato se origina de Deus, cuja soberania impera sobre toda a criação, é significativo para a validade da nossa tarefa. É significativo porque confirma que nenhum homem, em nenhum lugar, não importando qual seja a sua posição de autoridade, jamais poderia afirmar que a missão da igreja é ilegítima ou infundada. Nenhuma igreja pode afirmar estar isenta dela, e nenhum governo, de nenhum país, pode justificar a sua supressão. </w:t>
      </w:r>
    </w:p>
    <w:p w14:paraId="52DCBD36" w14:textId="77777777" w:rsidR="006744B1" w:rsidRPr="00C154D9" w:rsidRDefault="006744B1" w:rsidP="00035B75">
      <w:pPr>
        <w:spacing w:line="360" w:lineRule="auto"/>
        <w:rPr>
          <w:rFonts w:asciiTheme="majorHAnsi" w:hAnsiTheme="majorHAnsi" w:cstheme="majorHAnsi"/>
          <w:lang w:val="pt-BR"/>
        </w:rPr>
      </w:pPr>
    </w:p>
    <w:p w14:paraId="79539A14"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O entendimento de que a autoridade de Deus transcende todas as outras e fundamenta a Grande Comissão tem implicações práticas importantes:</w:t>
      </w:r>
    </w:p>
    <w:p w14:paraId="174AECD3" w14:textId="77777777" w:rsidR="006744B1" w:rsidRPr="00C154D9" w:rsidRDefault="006744B1" w:rsidP="00035B75">
      <w:pPr>
        <w:spacing w:line="360" w:lineRule="auto"/>
        <w:rPr>
          <w:rFonts w:asciiTheme="majorHAnsi" w:hAnsiTheme="majorHAnsi" w:cstheme="majorHAnsi"/>
          <w:lang w:val="pt-BR"/>
        </w:rPr>
      </w:pPr>
    </w:p>
    <w:p w14:paraId="306C225C" w14:textId="77777777" w:rsidR="006744B1" w:rsidRPr="00C154D9" w:rsidRDefault="006744B1" w:rsidP="00035B75">
      <w:pPr>
        <w:spacing w:line="360" w:lineRule="auto"/>
        <w:rPr>
          <w:rFonts w:asciiTheme="majorHAnsi" w:hAnsiTheme="majorHAnsi" w:cstheme="majorHAnsi"/>
          <w:b/>
          <w:bCs/>
          <w:lang w:val="pt-BR"/>
        </w:rPr>
      </w:pPr>
      <w:r w:rsidRPr="00C154D9">
        <w:rPr>
          <w:rFonts w:asciiTheme="majorHAnsi" w:hAnsiTheme="majorHAnsi" w:cstheme="majorHAnsi"/>
          <w:b/>
          <w:bCs/>
          <w:lang w:val="pt-BR"/>
        </w:rPr>
        <w:t xml:space="preserve">Em primeiro lugar, para os nossos missionários </w:t>
      </w:r>
    </w:p>
    <w:p w14:paraId="3F6EF6BE"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Aqueles que enviamos têm a confiança contínua de que estão engajados em um chamado autorizado por Deus, não baseado em sua própria vontade, inclinações, iniciativa ou planos. </w:t>
      </w:r>
    </w:p>
    <w:p w14:paraId="1EFCB044" w14:textId="77777777" w:rsidR="006744B1" w:rsidRPr="00C154D9" w:rsidRDefault="006744B1" w:rsidP="00035B75">
      <w:pPr>
        <w:spacing w:line="360" w:lineRule="auto"/>
        <w:rPr>
          <w:rFonts w:asciiTheme="majorHAnsi" w:hAnsiTheme="majorHAnsi" w:cstheme="majorHAnsi"/>
          <w:lang w:val="pt-BR"/>
        </w:rPr>
      </w:pPr>
    </w:p>
    <w:p w14:paraId="5F02E0FD" w14:textId="77777777" w:rsidR="006744B1" w:rsidRPr="00C154D9" w:rsidRDefault="006744B1" w:rsidP="00035B75">
      <w:pPr>
        <w:spacing w:line="360" w:lineRule="auto"/>
        <w:rPr>
          <w:rFonts w:asciiTheme="majorHAnsi" w:hAnsiTheme="majorHAnsi" w:cstheme="majorHAnsi"/>
          <w:b/>
          <w:bCs/>
          <w:lang w:val="pt-BR"/>
        </w:rPr>
      </w:pPr>
      <w:r w:rsidRPr="00C154D9">
        <w:rPr>
          <w:rFonts w:asciiTheme="majorHAnsi" w:hAnsiTheme="majorHAnsi" w:cstheme="majorHAnsi"/>
          <w:b/>
          <w:bCs/>
          <w:lang w:val="pt-BR"/>
        </w:rPr>
        <w:t xml:space="preserve">Em seguida, para a nossa igreja </w:t>
      </w:r>
    </w:p>
    <w:p w14:paraId="0C7E4446"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Podemos saber com certeza que o programa de missões para o mundo da nossa igreja é totalmente válido e digno dos nossos esforços e recursos; nosso pessoal, nossas orações e nosso financiamento.</w:t>
      </w:r>
    </w:p>
    <w:p w14:paraId="77B8CEC3" w14:textId="77777777" w:rsidR="00E75AAE" w:rsidRDefault="00E75AAE" w:rsidP="00035B75">
      <w:pPr>
        <w:spacing w:line="360" w:lineRule="auto"/>
        <w:rPr>
          <w:rFonts w:asciiTheme="majorHAnsi" w:hAnsiTheme="majorHAnsi" w:cstheme="majorHAnsi"/>
          <w:b/>
          <w:bCs/>
          <w:lang w:val="pt-BR"/>
        </w:rPr>
      </w:pPr>
    </w:p>
    <w:p w14:paraId="24E2E32C" w14:textId="43BAFE41" w:rsidR="006744B1" w:rsidRPr="00C154D9" w:rsidRDefault="006744B1" w:rsidP="00035B75">
      <w:pPr>
        <w:spacing w:line="360" w:lineRule="auto"/>
        <w:rPr>
          <w:rFonts w:asciiTheme="majorHAnsi" w:hAnsiTheme="majorHAnsi" w:cstheme="majorHAnsi"/>
          <w:b/>
          <w:bCs/>
          <w:lang w:val="pt-BR"/>
        </w:rPr>
      </w:pPr>
      <w:r w:rsidRPr="00C154D9">
        <w:rPr>
          <w:rFonts w:asciiTheme="majorHAnsi" w:hAnsiTheme="majorHAnsi" w:cstheme="majorHAnsi"/>
          <w:b/>
          <w:bCs/>
          <w:lang w:val="pt-BR"/>
        </w:rPr>
        <w:t xml:space="preserve">Finalmente, para governos nacionais </w:t>
      </w:r>
    </w:p>
    <w:p w14:paraId="2F31E65A"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Não importa qual seja o país ou quem seja o líder, aqueles que estão em posições de autoridade governamental precisam reconhecer que a missão da Igreja não é motivada por algum tipo de imperialismo estrangeiro ou intromissão em seus assuntos internos. Em vez disso, aqueles que enviamos são enviados como embaixadores de uma autoridade mais elevada do que a que eles mesmos possuem. Nossos mensageiros do </w:t>
      </w:r>
      <w:r w:rsidRPr="00C154D9">
        <w:rPr>
          <w:rFonts w:asciiTheme="majorHAnsi" w:hAnsiTheme="majorHAnsi" w:cstheme="majorHAnsi"/>
          <w:lang w:val="pt-BR"/>
        </w:rPr>
        <w:lastRenderedPageBreak/>
        <w:t xml:space="preserve">evangelho entram em seu país com base em nada menos do que a autoridade do Deus Todo-Poderoso que os enviou para lá. </w:t>
      </w:r>
    </w:p>
    <w:p w14:paraId="285EDC98" w14:textId="77777777" w:rsidR="006744B1" w:rsidRPr="00C154D9" w:rsidRDefault="006744B1" w:rsidP="00035B75">
      <w:pPr>
        <w:spacing w:line="360" w:lineRule="auto"/>
        <w:rPr>
          <w:rFonts w:asciiTheme="majorHAnsi" w:hAnsiTheme="majorHAnsi" w:cstheme="majorHAnsi"/>
          <w:lang w:val="pt-BR"/>
        </w:rPr>
      </w:pPr>
    </w:p>
    <w:p w14:paraId="5A417B26"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7)</w:t>
      </w:r>
      <w:r w:rsidRPr="00C154D9">
        <w:rPr>
          <w:rFonts w:asciiTheme="majorHAnsi" w:hAnsiTheme="majorHAnsi" w:cstheme="majorHAnsi"/>
          <w:lang w:val="pt-BR"/>
        </w:rPr>
        <w:t xml:space="preserve"> </w:t>
      </w:r>
    </w:p>
    <w:p w14:paraId="1D1E4908"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Nesse contexto, o ex-missionário estadista Herbert Kane disse isso muito bem: </w:t>
      </w:r>
    </w:p>
    <w:p w14:paraId="2DE484C9" w14:textId="611BFE88"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“Então, a Grande Comissão é baseada na supremacia e soberania de Jesus Cristo, </w:t>
      </w:r>
      <w:r w:rsidR="00E75AAE">
        <w:rPr>
          <w:rFonts w:asciiTheme="majorHAnsi" w:hAnsiTheme="majorHAnsi" w:cstheme="majorHAnsi"/>
          <w:lang w:val="pt-BR"/>
        </w:rPr>
        <w:br/>
      </w:r>
      <w:r w:rsidRPr="00C154D9">
        <w:rPr>
          <w:rFonts w:asciiTheme="majorHAnsi" w:hAnsiTheme="majorHAnsi" w:cstheme="majorHAnsi"/>
          <w:lang w:val="pt-BR"/>
        </w:rPr>
        <w:t xml:space="preserve">o Filho de Deus, que na encarnação se tornou o Filho do Homem, para que, por meio </w:t>
      </w:r>
      <w:r w:rsidR="00E75AAE">
        <w:rPr>
          <w:rFonts w:asciiTheme="majorHAnsi" w:hAnsiTheme="majorHAnsi" w:cstheme="majorHAnsi"/>
          <w:lang w:val="pt-BR"/>
        </w:rPr>
        <w:br/>
      </w:r>
      <w:r w:rsidRPr="00C154D9">
        <w:rPr>
          <w:rFonts w:asciiTheme="majorHAnsi" w:hAnsiTheme="majorHAnsi" w:cstheme="majorHAnsi"/>
          <w:lang w:val="pt-BR"/>
        </w:rPr>
        <w:t>de sua morte e ressurreição, Ele pudesse se tornar o Salvador e o Soberano do mundo. Ele, e somente Ele, tem o direito de exigir fidelidade universal”.</w:t>
      </w:r>
    </w:p>
    <w:p w14:paraId="32C6D46F" w14:textId="77777777" w:rsidR="006744B1" w:rsidRPr="00C154D9" w:rsidRDefault="006744B1" w:rsidP="00035B75">
      <w:pPr>
        <w:spacing w:line="360" w:lineRule="auto"/>
        <w:rPr>
          <w:rFonts w:asciiTheme="majorHAnsi" w:hAnsiTheme="majorHAnsi" w:cstheme="majorHAnsi"/>
          <w:color w:val="000000"/>
          <w:lang w:val="pt-BR"/>
        </w:rPr>
      </w:pPr>
    </w:p>
    <w:p w14:paraId="10D06FC2" w14:textId="0A0086DE"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Deste modo, a primeira verdade universal, “</w:t>
      </w:r>
      <w:r w:rsidRPr="00C154D9">
        <w:rPr>
          <w:rFonts w:asciiTheme="majorHAnsi" w:hAnsiTheme="majorHAnsi" w:cstheme="majorHAnsi"/>
          <w:b/>
          <w:bCs/>
          <w:color w:val="000000"/>
          <w:lang w:val="pt-BR"/>
        </w:rPr>
        <w:t>toda a autoridade</w:t>
      </w:r>
      <w:r w:rsidRPr="00C154D9">
        <w:rPr>
          <w:rFonts w:asciiTheme="majorHAnsi" w:hAnsiTheme="majorHAnsi" w:cstheme="majorHAnsi"/>
          <w:color w:val="000000"/>
          <w:lang w:val="pt-BR"/>
        </w:rPr>
        <w:t xml:space="preserve">”, responde à objeção: </w:t>
      </w:r>
      <w:r w:rsidR="00E75AAE">
        <w:rPr>
          <w:rFonts w:asciiTheme="majorHAnsi" w:hAnsiTheme="majorHAnsi" w:cstheme="majorHAnsi"/>
          <w:color w:val="000000"/>
          <w:lang w:val="pt-BR"/>
        </w:rPr>
        <w:br/>
      </w:r>
      <w:r w:rsidRPr="00C154D9">
        <w:rPr>
          <w:rFonts w:asciiTheme="majorHAnsi" w:hAnsiTheme="majorHAnsi" w:cstheme="majorHAnsi"/>
          <w:i/>
          <w:iCs/>
          <w:color w:val="000000"/>
          <w:lang w:val="pt-BR"/>
        </w:rPr>
        <w:t xml:space="preserve">O que nos dá o direito de proclamar a mensagem do evangelho a outras pessoas? </w:t>
      </w:r>
    </w:p>
    <w:p w14:paraId="275C1941" w14:textId="77777777" w:rsidR="006744B1" w:rsidRPr="00C154D9" w:rsidRDefault="006744B1" w:rsidP="00035B75">
      <w:pPr>
        <w:spacing w:line="360" w:lineRule="auto"/>
        <w:rPr>
          <w:rFonts w:asciiTheme="majorHAnsi" w:hAnsiTheme="majorHAnsi" w:cstheme="majorHAnsi"/>
          <w:color w:val="000000"/>
          <w:lang w:val="pt-BR"/>
        </w:rPr>
      </w:pPr>
    </w:p>
    <w:p w14:paraId="134199CC"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8)</w:t>
      </w:r>
      <w:r w:rsidRPr="00C154D9">
        <w:rPr>
          <w:rFonts w:asciiTheme="majorHAnsi" w:hAnsiTheme="majorHAnsi" w:cstheme="majorHAnsi"/>
          <w:color w:val="000000"/>
          <w:lang w:val="pt-BR"/>
        </w:rPr>
        <w:t>           </w:t>
      </w:r>
    </w:p>
    <w:p w14:paraId="56B5F003"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 xml:space="preserve">2. “Todas as nações” – </w:t>
      </w:r>
      <w:r w:rsidRPr="00C154D9">
        <w:rPr>
          <w:rFonts w:asciiTheme="majorHAnsi" w:hAnsiTheme="majorHAnsi" w:cstheme="majorHAnsi"/>
          <w:color w:val="000000"/>
          <w:lang w:val="pt-BR"/>
        </w:rPr>
        <w:t xml:space="preserve">Este “todas” revela o escopo da nossa tarefa. </w:t>
      </w:r>
    </w:p>
    <w:p w14:paraId="1CC5992E"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w:t>
      </w:r>
    </w:p>
    <w:p w14:paraId="63923760"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No versículo 19 Jesus continua: “</w:t>
      </w:r>
      <w:r w:rsidRPr="00C154D9">
        <w:rPr>
          <w:rFonts w:asciiTheme="majorHAnsi" w:hAnsiTheme="majorHAnsi" w:cstheme="majorHAnsi"/>
          <w:color w:val="000000"/>
          <w:lang w:val="pt-BR"/>
        </w:rPr>
        <w:t xml:space="preserve">Ide, portanto, fazei discípulos de </w:t>
      </w:r>
      <w:r w:rsidRPr="00C154D9">
        <w:rPr>
          <w:rFonts w:asciiTheme="majorHAnsi" w:hAnsiTheme="majorHAnsi" w:cstheme="majorHAnsi"/>
          <w:b/>
          <w:bCs/>
          <w:color w:val="000000"/>
          <w:lang w:val="pt-BR"/>
        </w:rPr>
        <w:t>todas</w:t>
      </w:r>
      <w:r w:rsidRPr="00C154D9">
        <w:rPr>
          <w:rFonts w:asciiTheme="majorHAnsi" w:hAnsiTheme="majorHAnsi" w:cstheme="majorHAnsi"/>
          <w:color w:val="000000"/>
          <w:lang w:val="pt-BR"/>
        </w:rPr>
        <w:t xml:space="preserve"> as nações…”</w:t>
      </w:r>
    </w:p>
    <w:p w14:paraId="7B634A85" w14:textId="77777777" w:rsidR="006744B1" w:rsidRPr="00C154D9" w:rsidRDefault="006744B1" w:rsidP="00035B75">
      <w:pPr>
        <w:spacing w:line="360" w:lineRule="auto"/>
        <w:rPr>
          <w:rFonts w:asciiTheme="majorHAnsi" w:hAnsiTheme="majorHAnsi" w:cstheme="majorHAnsi"/>
          <w:lang w:val="pt-BR"/>
        </w:rPr>
      </w:pPr>
    </w:p>
    <w:p w14:paraId="2B2EB8B1" w14:textId="5142B5DC" w:rsidR="006744B1" w:rsidRPr="00C154D9" w:rsidRDefault="006744B1" w:rsidP="00035B75">
      <w:pPr>
        <w:spacing w:line="360" w:lineRule="auto"/>
        <w:rPr>
          <w:rFonts w:asciiTheme="majorHAnsi" w:eastAsia="Times New Roman" w:hAnsiTheme="majorHAnsi" w:cstheme="majorHAnsi"/>
          <w:color w:val="0F1419"/>
          <w:shd w:val="clear" w:color="auto" w:fill="FFFFFF"/>
          <w:lang w:val="pt-BR"/>
        </w:rPr>
      </w:pPr>
      <w:r w:rsidRPr="00C154D9">
        <w:rPr>
          <w:rFonts w:asciiTheme="majorHAnsi" w:eastAsia="Times New Roman" w:hAnsiTheme="majorHAnsi" w:cstheme="majorHAnsi"/>
          <w:color w:val="222222"/>
          <w:shd w:val="clear" w:color="auto" w:fill="FFFFFF"/>
          <w:lang w:val="pt-BR"/>
        </w:rPr>
        <w:t>Agora, este comando para “IR” está bem aqui, junto com os outros. Como foi dito:</w:t>
      </w:r>
      <w:r w:rsidR="00E75AAE">
        <w:rPr>
          <w:rFonts w:asciiTheme="majorHAnsi" w:eastAsia="Times New Roman" w:hAnsiTheme="majorHAnsi" w:cstheme="majorHAnsi"/>
          <w:color w:val="222222"/>
          <w:shd w:val="clear" w:color="auto" w:fill="FFFFFF"/>
          <w:lang w:val="pt-BR"/>
        </w:rPr>
        <w:br/>
      </w:r>
      <w:r w:rsidRPr="00C154D9">
        <w:rPr>
          <w:rFonts w:asciiTheme="majorHAnsi" w:eastAsia="Times New Roman" w:hAnsiTheme="majorHAnsi" w:cstheme="majorHAnsi"/>
          <w:color w:val="222222"/>
          <w:shd w:val="clear" w:color="auto" w:fill="FFFFFF"/>
          <w:lang w:val="pt-BR"/>
        </w:rPr>
        <w:t xml:space="preserve"> “Não podemos falar de evangelho sem IR. Não podemos falar de Deus sem IR. Não podemos levar as boas-novas sem IR. IR significa IR</w:t>
      </w:r>
      <w:r w:rsidRPr="00C154D9">
        <w:rPr>
          <w:rFonts w:asciiTheme="majorHAnsi" w:eastAsia="Times New Roman" w:hAnsiTheme="majorHAnsi" w:cstheme="majorHAnsi"/>
          <w:color w:val="0F1419"/>
          <w:shd w:val="clear" w:color="auto" w:fill="FFFFFF"/>
          <w:lang w:val="pt-BR"/>
        </w:rPr>
        <w:t>” (fonte: Ken Witten, pastor batista).</w:t>
      </w:r>
    </w:p>
    <w:p w14:paraId="3A703931" w14:textId="77777777" w:rsidR="006744B1" w:rsidRPr="00C154D9" w:rsidRDefault="006744B1" w:rsidP="00035B75">
      <w:pPr>
        <w:spacing w:line="360" w:lineRule="auto"/>
        <w:rPr>
          <w:rFonts w:asciiTheme="majorHAnsi" w:hAnsiTheme="majorHAnsi" w:cstheme="majorHAnsi"/>
          <w:lang w:val="pt-BR"/>
        </w:rPr>
      </w:pPr>
    </w:p>
    <w:p w14:paraId="7E4ECCF0" w14:textId="2A533494"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Quando Jesus usou a expressão “todas as nações” o que, especificamente, Ele quis dizer? A resposta imediata poderia ser que Jesus está falando dos “países” geopolíticos nos quais a humanidade habita. Segundo contagem das Nações Unidas, existem </w:t>
      </w:r>
      <w:r w:rsidRPr="00C154D9">
        <w:rPr>
          <w:rFonts w:asciiTheme="majorHAnsi" w:eastAsia="Times New Roman" w:hAnsiTheme="majorHAnsi" w:cstheme="majorHAnsi"/>
          <w:color w:val="202124"/>
          <w:shd w:val="clear" w:color="auto" w:fill="FFFFFF"/>
          <w:lang w:val="pt-BR"/>
        </w:rPr>
        <w:t>195 países no mundo hoje. Era a eles que Jesus se referia ao dizer para alcançarmos</w:t>
      </w:r>
      <w:r w:rsidRPr="00C154D9">
        <w:rPr>
          <w:rFonts w:asciiTheme="majorHAnsi" w:hAnsiTheme="majorHAnsi" w:cstheme="majorHAnsi"/>
          <w:lang w:val="pt-BR"/>
        </w:rPr>
        <w:t xml:space="preserve"> </w:t>
      </w:r>
      <w:r w:rsidR="001A3FCC">
        <w:rPr>
          <w:rFonts w:asciiTheme="majorHAnsi" w:hAnsiTheme="majorHAnsi" w:cstheme="majorHAnsi"/>
          <w:lang w:val="pt-BR"/>
        </w:rPr>
        <w:br/>
      </w:r>
      <w:r w:rsidRPr="00C154D9">
        <w:rPr>
          <w:rFonts w:asciiTheme="majorHAnsi" w:hAnsiTheme="majorHAnsi" w:cstheme="majorHAnsi"/>
          <w:lang w:val="pt-BR"/>
        </w:rPr>
        <w:t>“as nações” – os 195 países? Se sim, poderíamos dizer que, já que a Igreja pode ser encontrada em cada país do mundo, nossa tarefa já está quase concluída, se não totalmente.</w:t>
      </w:r>
    </w:p>
    <w:p w14:paraId="3018FF9C" w14:textId="77777777" w:rsidR="006744B1" w:rsidRPr="00C154D9" w:rsidRDefault="006744B1" w:rsidP="00035B75">
      <w:pPr>
        <w:spacing w:line="360" w:lineRule="auto"/>
        <w:rPr>
          <w:rFonts w:asciiTheme="majorHAnsi" w:hAnsiTheme="majorHAnsi" w:cstheme="majorHAnsi"/>
          <w:lang w:val="pt-BR"/>
        </w:rPr>
      </w:pPr>
    </w:p>
    <w:p w14:paraId="4A12D737" w14:textId="07479024"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lastRenderedPageBreak/>
        <w:t xml:space="preserve">Contudo, a frase no original ‒ </w:t>
      </w:r>
      <w:r w:rsidRPr="00C154D9">
        <w:rPr>
          <w:rFonts w:asciiTheme="majorHAnsi" w:hAnsiTheme="majorHAnsi" w:cstheme="majorHAnsi"/>
          <w:i/>
          <w:lang w:val="pt-BR"/>
        </w:rPr>
        <w:t>panta ta ethne</w:t>
      </w:r>
      <w:r w:rsidRPr="00C154D9">
        <w:rPr>
          <w:rFonts w:asciiTheme="majorHAnsi" w:hAnsiTheme="majorHAnsi" w:cstheme="majorHAnsi"/>
          <w:lang w:val="pt-BR"/>
        </w:rPr>
        <w:t xml:space="preserve"> (</w:t>
      </w:r>
      <w:r w:rsidRPr="00C154D9">
        <w:rPr>
          <w:rFonts w:asciiTheme="majorHAnsi" w:hAnsiTheme="majorHAnsi" w:cstheme="majorHAnsi"/>
          <w:i/>
          <w:lang w:val="pt-BR"/>
        </w:rPr>
        <w:t>panta</w:t>
      </w:r>
      <w:r w:rsidRPr="00C154D9">
        <w:rPr>
          <w:rFonts w:asciiTheme="majorHAnsi" w:hAnsiTheme="majorHAnsi" w:cstheme="majorHAnsi"/>
          <w:lang w:val="pt-BR"/>
        </w:rPr>
        <w:t xml:space="preserve"> = todas, </w:t>
      </w:r>
      <w:r w:rsidRPr="00C154D9">
        <w:rPr>
          <w:rFonts w:asciiTheme="majorHAnsi" w:hAnsiTheme="majorHAnsi" w:cstheme="majorHAnsi"/>
          <w:i/>
          <w:lang w:val="pt-BR"/>
        </w:rPr>
        <w:t>ta</w:t>
      </w:r>
      <w:r w:rsidRPr="00C154D9">
        <w:rPr>
          <w:rFonts w:asciiTheme="majorHAnsi" w:hAnsiTheme="majorHAnsi" w:cstheme="majorHAnsi"/>
          <w:lang w:val="pt-BR"/>
        </w:rPr>
        <w:t xml:space="preserve"> = as, </w:t>
      </w:r>
      <w:r w:rsidRPr="00C154D9">
        <w:rPr>
          <w:rFonts w:asciiTheme="majorHAnsi" w:hAnsiTheme="majorHAnsi" w:cstheme="majorHAnsi"/>
          <w:i/>
          <w:lang w:val="pt-BR"/>
        </w:rPr>
        <w:t xml:space="preserve">ethne </w:t>
      </w:r>
      <w:r w:rsidRPr="00C154D9">
        <w:rPr>
          <w:rFonts w:asciiTheme="majorHAnsi" w:hAnsiTheme="majorHAnsi" w:cstheme="majorHAnsi"/>
          <w:lang w:val="pt-BR"/>
        </w:rPr>
        <w:t xml:space="preserve">= nações) ‒ </w:t>
      </w:r>
      <w:r w:rsidR="00E75AAE">
        <w:rPr>
          <w:rFonts w:asciiTheme="majorHAnsi" w:hAnsiTheme="majorHAnsi" w:cstheme="majorHAnsi"/>
          <w:lang w:val="pt-BR"/>
        </w:rPr>
        <w:br/>
      </w:r>
      <w:r w:rsidRPr="00C154D9">
        <w:rPr>
          <w:rFonts w:asciiTheme="majorHAnsi" w:hAnsiTheme="majorHAnsi" w:cstheme="majorHAnsi"/>
          <w:lang w:val="pt-BR"/>
        </w:rPr>
        <w:t xml:space="preserve">é mais precisa. É mais exato entender a frase no sentido de etnias ou “grupos de pessoas”. Também é mais preciso enxergar a raça humana dividida em seus agrupamentos etnolinguísticos, e não nas divisões nacionais em que os humanos têm se agrupado. Jesus pretende que a humanidade seja transformada em discípulos a partir de todos os grupos de pessoas, em vez de a partir de grandes blocos de países, como os conhecemos mais comumente. </w:t>
      </w:r>
    </w:p>
    <w:p w14:paraId="4FD74720" w14:textId="77777777" w:rsidR="006744B1" w:rsidRPr="00C154D9" w:rsidRDefault="006744B1" w:rsidP="00035B75">
      <w:pPr>
        <w:spacing w:line="360" w:lineRule="auto"/>
        <w:rPr>
          <w:rFonts w:asciiTheme="majorHAnsi" w:hAnsiTheme="majorHAnsi" w:cstheme="majorHAnsi"/>
          <w:lang w:val="pt-BR"/>
        </w:rPr>
      </w:pPr>
    </w:p>
    <w:p w14:paraId="10D070EB"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Exatamente quantos grupos etnolinguísticos existem hoje? Uma fonte confiável onde descobrimos isso é o website do </w:t>
      </w:r>
      <w:r w:rsidRPr="00C154D9">
        <w:rPr>
          <w:rFonts w:asciiTheme="majorHAnsi" w:hAnsiTheme="majorHAnsi" w:cstheme="majorHAnsi"/>
          <w:b/>
          <w:bCs/>
          <w:i/>
          <w:iCs/>
          <w:lang w:val="pt-BR"/>
        </w:rPr>
        <w:t>Joshua Project</w:t>
      </w:r>
      <w:r w:rsidRPr="00E75AAE">
        <w:rPr>
          <w:rFonts w:asciiTheme="majorHAnsi" w:hAnsiTheme="majorHAnsi" w:cstheme="majorHAnsi"/>
          <w:b/>
          <w:bCs/>
          <w:lang w:val="pt-BR"/>
        </w:rPr>
        <w:t>.</w:t>
      </w:r>
      <w:r w:rsidRPr="00C154D9">
        <w:rPr>
          <w:rFonts w:asciiTheme="majorHAnsi" w:hAnsiTheme="majorHAnsi" w:cstheme="majorHAnsi"/>
          <w:lang w:val="pt-BR"/>
        </w:rPr>
        <w:t xml:space="preserve"> De acordo com suas pesquisas profissionais, eles contaram mais de 17.500 grupos de pessoas em todo o mundo atual. Desses, cerca de 7.500 são considerados “não alcançados”, somando 3 bilhões de pessoas – Um Terço de Nós.</w:t>
      </w:r>
    </w:p>
    <w:p w14:paraId="27889621" w14:textId="77777777" w:rsidR="006744B1" w:rsidRPr="00C154D9" w:rsidRDefault="006744B1" w:rsidP="00035B75">
      <w:pPr>
        <w:spacing w:line="360" w:lineRule="auto"/>
        <w:rPr>
          <w:rFonts w:asciiTheme="majorHAnsi" w:hAnsiTheme="majorHAnsi" w:cstheme="majorHAnsi"/>
          <w:lang w:val="pt-BR"/>
        </w:rPr>
      </w:pPr>
    </w:p>
    <w:p w14:paraId="3DF430A7"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9)</w:t>
      </w:r>
    </w:p>
    <w:p w14:paraId="5BFB4724" w14:textId="1572446C"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Para ilustrar, considere o país do </w:t>
      </w:r>
      <w:r w:rsidR="00B95EEF" w:rsidRPr="00C154D9">
        <w:rPr>
          <w:rFonts w:asciiTheme="majorHAnsi" w:hAnsiTheme="majorHAnsi" w:cstheme="majorHAnsi"/>
          <w:lang w:val="pt-BR"/>
        </w:rPr>
        <w:t>Vietn</w:t>
      </w:r>
      <w:r w:rsidR="00B95EEF">
        <w:rPr>
          <w:rFonts w:asciiTheme="majorHAnsi" w:hAnsiTheme="majorHAnsi" w:cstheme="majorHAnsi"/>
          <w:lang w:val="pt-BR"/>
        </w:rPr>
        <w:t>ã</w:t>
      </w:r>
      <w:r w:rsidRPr="00C154D9">
        <w:rPr>
          <w:rFonts w:asciiTheme="majorHAnsi" w:hAnsiTheme="majorHAnsi" w:cstheme="majorHAnsi"/>
          <w:lang w:val="pt-BR"/>
        </w:rPr>
        <w:t xml:space="preserve">. Esse é um país de 97 milhões de pessoas que contém 118 diferentes etnias ou “grupos de pessoas”. Desses grupos, 67 não são absolutamente alcançados – os pontos vermelhos no mapa. Embora o evangelho esteja de certa forma presente no país, devido a fatores limitantes como a interferência do governo, a predominância do budismo e à sua própria geografia, o evangelho é desconhecido e de difícil acesso para grande parte da população. O Vietnã é representativo das situações de acesso limitado ao evangelho encontradas em todo o globo.  </w:t>
      </w:r>
    </w:p>
    <w:p w14:paraId="51E50D10" w14:textId="77777777" w:rsidR="006744B1" w:rsidRPr="00C154D9" w:rsidRDefault="006744B1" w:rsidP="00035B75">
      <w:pPr>
        <w:spacing w:line="360" w:lineRule="auto"/>
        <w:rPr>
          <w:rFonts w:asciiTheme="majorHAnsi" w:hAnsiTheme="majorHAnsi" w:cstheme="majorHAnsi"/>
          <w:lang w:val="pt-BR"/>
        </w:rPr>
      </w:pPr>
    </w:p>
    <w:p w14:paraId="5B33089C"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Sendo assim, o escopo da nossa responsabilidade é vasto. Jesus está nos dizendo que a nossa missão não deve ser considerada completa até que exista um representante de cada grupo etnolinguístico louvando a Deus no céu, conforme visualizado em Ap 5:9.</w:t>
      </w:r>
    </w:p>
    <w:p w14:paraId="4FDE34CB"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Ele está deixando claro que devemos abordar o evangelho com cada um dos 17.500 grupos de pessoas. </w:t>
      </w:r>
    </w:p>
    <w:p w14:paraId="1A9C2DB5" w14:textId="77777777" w:rsidR="006744B1" w:rsidRPr="00C154D9" w:rsidRDefault="006744B1" w:rsidP="00035B75">
      <w:pPr>
        <w:spacing w:line="360" w:lineRule="auto"/>
        <w:rPr>
          <w:rFonts w:asciiTheme="majorHAnsi" w:hAnsiTheme="majorHAnsi" w:cstheme="majorHAnsi"/>
          <w:lang w:val="pt-BR"/>
        </w:rPr>
      </w:pPr>
    </w:p>
    <w:p w14:paraId="74924A0C"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lastRenderedPageBreak/>
        <w:t>(Slide 10</w:t>
      </w:r>
      <w:r w:rsidRPr="00C154D9">
        <w:rPr>
          <w:rFonts w:asciiTheme="majorHAnsi" w:hAnsiTheme="majorHAnsi" w:cstheme="majorHAnsi"/>
          <w:lang w:val="pt-BR"/>
        </w:rPr>
        <w:t xml:space="preserve">) </w:t>
      </w:r>
    </w:p>
    <w:p w14:paraId="2B2FB1A3" w14:textId="77777777" w:rsidR="006744B1" w:rsidRPr="00C154D9" w:rsidRDefault="006744B1" w:rsidP="00035B75">
      <w:pPr>
        <w:spacing w:line="360" w:lineRule="auto"/>
        <w:rPr>
          <w:rFonts w:asciiTheme="majorHAnsi" w:hAnsiTheme="majorHAnsi" w:cstheme="majorHAnsi"/>
          <w:i/>
          <w:lang w:val="pt-BR"/>
        </w:rPr>
      </w:pPr>
      <w:r w:rsidRPr="00C154D9">
        <w:rPr>
          <w:rFonts w:asciiTheme="majorHAnsi" w:hAnsiTheme="majorHAnsi" w:cstheme="majorHAnsi"/>
          <w:i/>
          <w:lang w:val="pt-BR"/>
        </w:rPr>
        <w:t>Nenhum grupo étnico deve ser excluído; nenhum deve ser ignorado. Nenhum grupo deve ser considerado distante demais, remoto demais, pequeno demais, insignificante demais ou indigno de nossos esforços. A mensagem transformadora de vida do arrependimento e do perdão dos pecados deve ser oferecida a cada um deles!</w:t>
      </w:r>
    </w:p>
    <w:p w14:paraId="5FBE76AE" w14:textId="77777777" w:rsidR="006744B1" w:rsidRPr="00C154D9" w:rsidRDefault="006744B1" w:rsidP="00035B75">
      <w:pPr>
        <w:spacing w:line="360" w:lineRule="auto"/>
        <w:rPr>
          <w:rFonts w:asciiTheme="majorHAnsi" w:hAnsiTheme="majorHAnsi" w:cstheme="majorHAnsi"/>
          <w:lang w:val="pt-BR"/>
        </w:rPr>
      </w:pPr>
    </w:p>
    <w:p w14:paraId="28DBE175" w14:textId="5514E65C"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Contudo, a triste realidade é que existe um grande desequilíbrio no tocante à alocação de recursos da Igreja com relação aos não alcançados. No geral, apenas 1 centavo de cada dólar doado para missões é destinado ao acesso aos não alcançados. Além disso, apenas 3% dos missionários enviados vão para os não alcançados. </w:t>
      </w:r>
      <w:r w:rsidRPr="00C154D9">
        <w:rPr>
          <w:rFonts w:asciiTheme="majorHAnsi" w:hAnsiTheme="majorHAnsi" w:cstheme="majorHAnsi"/>
          <w:u w:val="single"/>
          <w:lang w:val="pt-BR"/>
        </w:rPr>
        <w:t xml:space="preserve">Por causa dessa disparidade, precisamos reservar um dia como hoje – o </w:t>
      </w:r>
      <w:r w:rsidRPr="00C154D9">
        <w:rPr>
          <w:rFonts w:asciiTheme="majorHAnsi" w:hAnsiTheme="majorHAnsi" w:cstheme="majorHAnsi"/>
          <w:b/>
          <w:bCs/>
          <w:i/>
          <w:iCs/>
          <w:u w:val="single"/>
          <w:lang w:val="pt-BR"/>
        </w:rPr>
        <w:t>Dia Internacional pelos Não Alcançados</w:t>
      </w:r>
      <w:r w:rsidRPr="00C154D9">
        <w:rPr>
          <w:rFonts w:asciiTheme="majorHAnsi" w:hAnsiTheme="majorHAnsi" w:cstheme="majorHAnsi"/>
          <w:u w:val="single"/>
          <w:lang w:val="pt-BR"/>
        </w:rPr>
        <w:t xml:space="preserve"> – para atrair a atenção para nossa responsabilidade de dar acesso ao evangelho a Um Terço de Nós</w:t>
      </w:r>
      <w:r w:rsidRPr="00C154D9">
        <w:rPr>
          <w:rFonts w:asciiTheme="majorHAnsi" w:hAnsiTheme="majorHAnsi" w:cstheme="majorHAnsi"/>
          <w:lang w:val="pt-BR"/>
        </w:rPr>
        <w:t xml:space="preserve">! É impressionante que possamos dar uma lata de </w:t>
      </w:r>
      <w:r w:rsidR="00E75AAE">
        <w:rPr>
          <w:rFonts w:asciiTheme="majorHAnsi" w:hAnsiTheme="majorHAnsi" w:cstheme="majorHAnsi"/>
          <w:lang w:val="pt-BR"/>
        </w:rPr>
        <w:br/>
      </w:r>
      <w:r w:rsidRPr="00C154D9">
        <w:rPr>
          <w:rFonts w:asciiTheme="majorHAnsi" w:hAnsiTheme="majorHAnsi" w:cstheme="majorHAnsi"/>
          <w:lang w:val="pt-BR"/>
        </w:rPr>
        <w:t xml:space="preserve">Coca-Cola a cada pessoa da Terra, mas estamos lamentavelmente muito longe de </w:t>
      </w:r>
      <w:r w:rsidR="001A3FCC">
        <w:rPr>
          <w:rFonts w:asciiTheme="majorHAnsi" w:hAnsiTheme="majorHAnsi" w:cstheme="majorHAnsi"/>
          <w:lang w:val="pt-BR"/>
        </w:rPr>
        <w:br/>
      </w:r>
      <w:r w:rsidRPr="00C154D9">
        <w:rPr>
          <w:rFonts w:asciiTheme="majorHAnsi" w:hAnsiTheme="majorHAnsi" w:cstheme="majorHAnsi"/>
          <w:lang w:val="pt-BR"/>
        </w:rPr>
        <w:t xml:space="preserve">levar o evangelho a elas. </w:t>
      </w:r>
    </w:p>
    <w:p w14:paraId="1664FCBB" w14:textId="77777777" w:rsidR="006744B1" w:rsidRPr="00C154D9" w:rsidRDefault="006744B1" w:rsidP="00035B75">
      <w:pPr>
        <w:spacing w:line="360" w:lineRule="auto"/>
        <w:rPr>
          <w:rFonts w:asciiTheme="majorHAnsi" w:hAnsiTheme="majorHAnsi" w:cstheme="majorHAnsi"/>
          <w:lang w:val="pt-BR"/>
        </w:rPr>
      </w:pPr>
    </w:p>
    <w:p w14:paraId="3B404064"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11</w:t>
      </w:r>
      <w:r w:rsidRPr="00C154D9">
        <w:rPr>
          <w:rFonts w:asciiTheme="majorHAnsi" w:hAnsiTheme="majorHAnsi" w:cstheme="majorHAnsi"/>
          <w:lang w:val="pt-BR"/>
        </w:rPr>
        <w:t>)</w:t>
      </w:r>
    </w:p>
    <w:p w14:paraId="2AF3077C"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Então, a segunda verdade universal de “</w:t>
      </w:r>
      <w:r w:rsidRPr="00C154D9">
        <w:rPr>
          <w:rFonts w:asciiTheme="majorHAnsi" w:hAnsiTheme="majorHAnsi" w:cstheme="majorHAnsi"/>
          <w:b/>
          <w:bCs/>
          <w:lang w:val="pt-BR"/>
        </w:rPr>
        <w:t>todas as nações</w:t>
      </w:r>
      <w:r w:rsidRPr="00C154D9">
        <w:rPr>
          <w:rFonts w:asciiTheme="majorHAnsi" w:hAnsiTheme="majorHAnsi" w:cstheme="majorHAnsi"/>
          <w:lang w:val="pt-BR"/>
        </w:rPr>
        <w:t>” responde à objeção anterior: “</w:t>
      </w:r>
      <w:r w:rsidRPr="00C154D9">
        <w:rPr>
          <w:rFonts w:asciiTheme="majorHAnsi" w:hAnsiTheme="majorHAnsi" w:cstheme="majorHAnsi"/>
          <w:color w:val="000000"/>
          <w:lang w:val="pt-BR"/>
        </w:rPr>
        <w:t>Por que se importar em enviar mensageiros do evangelho a países onde outros já estiveram?”</w:t>
      </w:r>
    </w:p>
    <w:p w14:paraId="4872DAA4" w14:textId="77777777" w:rsidR="006744B1" w:rsidRPr="00C154D9" w:rsidRDefault="006744B1" w:rsidP="00035B75">
      <w:pPr>
        <w:spacing w:line="360" w:lineRule="auto"/>
        <w:rPr>
          <w:rFonts w:asciiTheme="majorHAnsi" w:hAnsiTheme="majorHAnsi" w:cstheme="majorHAnsi"/>
          <w:color w:val="000000"/>
          <w:lang w:val="pt-BR"/>
        </w:rPr>
      </w:pPr>
    </w:p>
    <w:p w14:paraId="793AA110"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12)</w:t>
      </w:r>
    </w:p>
    <w:p w14:paraId="5941DAB2"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 xml:space="preserve">3. “Todas as coisas que vos tenho ordenado” </w:t>
      </w:r>
      <w:r w:rsidRPr="00C154D9">
        <w:rPr>
          <w:rFonts w:asciiTheme="majorHAnsi" w:hAnsiTheme="majorHAnsi" w:cstheme="majorHAnsi"/>
          <w:color w:val="000000"/>
          <w:lang w:val="pt-BR"/>
        </w:rPr>
        <w:t xml:space="preserve">– Este “todas” proporciona o conteúdo da nossa mensagem </w:t>
      </w:r>
    </w:p>
    <w:p w14:paraId="4E6FD07B" w14:textId="77777777" w:rsidR="006744B1" w:rsidRPr="00C154D9" w:rsidRDefault="006744B1" w:rsidP="00035B75">
      <w:pPr>
        <w:spacing w:line="360" w:lineRule="auto"/>
        <w:rPr>
          <w:rFonts w:asciiTheme="majorHAnsi" w:hAnsiTheme="majorHAnsi" w:cstheme="majorHAnsi"/>
          <w:b/>
          <w:color w:val="000000"/>
          <w:lang w:val="pt-BR"/>
        </w:rPr>
      </w:pPr>
    </w:p>
    <w:p w14:paraId="329DD527"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Jesus acrescenta essas palavras ao início do versículo 20: “... ensinando-os a guardar </w:t>
      </w:r>
      <w:r w:rsidRPr="00C154D9">
        <w:rPr>
          <w:rFonts w:asciiTheme="majorHAnsi" w:hAnsiTheme="majorHAnsi" w:cstheme="majorHAnsi"/>
          <w:b/>
          <w:bCs/>
          <w:color w:val="000000"/>
          <w:lang w:val="pt-BR"/>
        </w:rPr>
        <w:t>todas</w:t>
      </w:r>
      <w:r w:rsidRPr="00C154D9">
        <w:rPr>
          <w:rFonts w:asciiTheme="majorHAnsi" w:hAnsiTheme="majorHAnsi" w:cstheme="majorHAnsi"/>
          <w:color w:val="000000"/>
          <w:lang w:val="pt-BR"/>
        </w:rPr>
        <w:t xml:space="preserve"> as coisas que vos tenho ordenado”.</w:t>
      </w:r>
    </w:p>
    <w:p w14:paraId="6C07042B" w14:textId="77777777" w:rsidR="006744B1" w:rsidRPr="00C154D9" w:rsidRDefault="006744B1" w:rsidP="00035B75">
      <w:pPr>
        <w:spacing w:line="360" w:lineRule="auto"/>
        <w:rPr>
          <w:rFonts w:asciiTheme="majorHAnsi" w:hAnsiTheme="majorHAnsi" w:cstheme="majorHAnsi"/>
          <w:color w:val="000000"/>
          <w:lang w:val="pt-BR"/>
        </w:rPr>
      </w:pPr>
    </w:p>
    <w:p w14:paraId="6437DF01"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lastRenderedPageBreak/>
        <w:t xml:space="preserve">Existem mais de 50 comandos diretos que foram dados por Jesus durante seus anos de ensino público. Eles nos instruem a respeito de como devemos nos relacionar com Deus, com o homem, com o governo, com o mundo espiritual etc. </w:t>
      </w:r>
    </w:p>
    <w:p w14:paraId="4E730D18" w14:textId="77777777" w:rsidR="006744B1" w:rsidRPr="00C154D9" w:rsidRDefault="006744B1" w:rsidP="00035B75">
      <w:pPr>
        <w:spacing w:line="360" w:lineRule="auto"/>
        <w:rPr>
          <w:rFonts w:asciiTheme="majorHAnsi" w:hAnsiTheme="majorHAnsi" w:cstheme="majorHAnsi"/>
          <w:color w:val="000000"/>
          <w:lang w:val="pt-BR"/>
        </w:rPr>
      </w:pPr>
    </w:p>
    <w:p w14:paraId="2ECA227E" w14:textId="6C0CD4F6" w:rsidR="006744B1" w:rsidRPr="00C154D9" w:rsidRDefault="006744B1" w:rsidP="00E34F6A">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Talvez você se lembre de comandos de Jesus como aquele dado em João 13:34: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w:t>
      </w:r>
      <w:r w:rsidRPr="00C154D9">
        <w:rPr>
          <w:rFonts w:asciiTheme="majorHAnsi" w:eastAsia="Times New Roman" w:hAnsiTheme="majorHAnsi" w:cstheme="majorHAnsi"/>
          <w:color w:val="001320"/>
          <w:shd w:val="clear" w:color="auto" w:fill="FFFFFF"/>
          <w:lang w:val="pt-BR"/>
        </w:rPr>
        <w:t>Novo mandamento vos dou: que vos ameis uns aos outros; assim como eu vos amei, que também vos ameis uns aos outros”.</w:t>
      </w:r>
      <w:r w:rsidRPr="00C154D9">
        <w:rPr>
          <w:rFonts w:asciiTheme="majorHAnsi" w:hAnsiTheme="majorHAnsi" w:cstheme="majorHAnsi"/>
          <w:color w:val="000000"/>
          <w:lang w:val="pt-BR"/>
        </w:rPr>
        <w:t xml:space="preserve"> Ou: </w:t>
      </w:r>
      <w:r w:rsidRPr="00C154D9">
        <w:rPr>
          <w:rFonts w:asciiTheme="majorHAnsi" w:eastAsia="Times New Roman" w:hAnsiTheme="majorHAnsi" w:cstheme="majorHAnsi"/>
          <w:color w:val="222222"/>
          <w:shd w:val="clear" w:color="auto" w:fill="FFFFFF"/>
          <w:lang w:val="pt-BR"/>
        </w:rPr>
        <w:t xml:space="preserve">“Amarás o Senhor, teu Deus, de todo o teu coração, de toda a tua alma e de todo o teu entendimento. Este é o grande e primeiro mandamento. O segundo, semelhante a este, é: Amarás o teu próximo como a </w:t>
      </w:r>
      <w:r w:rsidR="00E75AAE">
        <w:rPr>
          <w:rFonts w:asciiTheme="majorHAnsi" w:eastAsia="Times New Roman" w:hAnsiTheme="majorHAnsi" w:cstheme="majorHAnsi"/>
          <w:color w:val="222222"/>
          <w:shd w:val="clear" w:color="auto" w:fill="FFFFFF"/>
          <w:lang w:val="pt-BR"/>
        </w:rPr>
        <w:br/>
      </w:r>
      <w:r w:rsidRPr="00C154D9">
        <w:rPr>
          <w:rFonts w:asciiTheme="majorHAnsi" w:eastAsia="Times New Roman" w:hAnsiTheme="majorHAnsi" w:cstheme="majorHAnsi"/>
          <w:color w:val="222222"/>
          <w:shd w:val="clear" w:color="auto" w:fill="FFFFFF"/>
          <w:lang w:val="pt-BR"/>
        </w:rPr>
        <w:t xml:space="preserve">ti mesmo. Destes dois mandamentos dependem toda a Lei e os Profetas” (Mateus 22:37-40). </w:t>
      </w:r>
    </w:p>
    <w:p w14:paraId="1B9A0E46" w14:textId="77777777" w:rsidR="006744B1" w:rsidRPr="00C154D9" w:rsidRDefault="006744B1" w:rsidP="00035B75">
      <w:pPr>
        <w:spacing w:line="360" w:lineRule="auto"/>
        <w:rPr>
          <w:rFonts w:asciiTheme="majorHAnsi" w:eastAsia="Times New Roman" w:hAnsiTheme="majorHAnsi" w:cstheme="majorHAnsi"/>
          <w:color w:val="222222"/>
          <w:shd w:val="clear" w:color="auto" w:fill="FFFFFF"/>
          <w:lang w:val="pt-BR"/>
        </w:rPr>
      </w:pPr>
    </w:p>
    <w:p w14:paraId="00224663" w14:textId="77777777" w:rsidR="006744B1" w:rsidRPr="00C154D9" w:rsidRDefault="006744B1" w:rsidP="00035B75">
      <w:pPr>
        <w:spacing w:line="360" w:lineRule="auto"/>
        <w:rPr>
          <w:rFonts w:asciiTheme="majorHAnsi" w:eastAsia="Times New Roman" w:hAnsiTheme="majorHAnsi" w:cstheme="majorHAnsi"/>
          <w:color w:val="222222"/>
          <w:shd w:val="clear" w:color="auto" w:fill="FFFFFF"/>
          <w:lang w:val="pt-BR"/>
        </w:rPr>
      </w:pPr>
      <w:r w:rsidRPr="00C154D9">
        <w:rPr>
          <w:rFonts w:asciiTheme="majorHAnsi" w:eastAsia="Times New Roman" w:hAnsiTheme="majorHAnsi" w:cstheme="majorHAnsi"/>
          <w:color w:val="222222"/>
          <w:shd w:val="clear" w:color="auto" w:fill="FFFFFF"/>
          <w:lang w:val="pt-BR"/>
        </w:rPr>
        <w:t xml:space="preserve">Ensinamentos como esses contém a essência transformadora de vida do que devemos compartilhar enquanto “fazemos discípulos” entre as nações. O que temos a oferecer na verdade é uma </w:t>
      </w:r>
      <w:r w:rsidRPr="00C154D9">
        <w:rPr>
          <w:rFonts w:asciiTheme="majorHAnsi" w:hAnsiTheme="majorHAnsi" w:cstheme="majorHAnsi"/>
          <w:color w:val="000000"/>
          <w:u w:val="single"/>
          <w:lang w:val="pt-BR"/>
        </w:rPr>
        <w:t>mensagem transformacional</w:t>
      </w:r>
      <w:r w:rsidRPr="00C154D9">
        <w:rPr>
          <w:rFonts w:asciiTheme="majorHAnsi" w:eastAsia="Times New Roman" w:hAnsiTheme="majorHAnsi" w:cstheme="majorHAnsi"/>
          <w:color w:val="222222"/>
          <w:shd w:val="clear" w:color="auto" w:fill="FFFFFF"/>
          <w:lang w:val="pt-BR"/>
        </w:rPr>
        <w:t xml:space="preserve"> muito diferente de outras crenças e de outros ensinos</w:t>
      </w:r>
      <w:r w:rsidRPr="00C154D9">
        <w:rPr>
          <w:rFonts w:asciiTheme="majorHAnsi" w:hAnsiTheme="majorHAnsi" w:cstheme="majorHAnsi"/>
          <w:color w:val="000000"/>
          <w:lang w:val="pt-BR"/>
        </w:rPr>
        <w:t xml:space="preserve">.  </w:t>
      </w:r>
    </w:p>
    <w:p w14:paraId="3DF2E4DC" w14:textId="77777777" w:rsidR="006744B1" w:rsidRPr="00C154D9" w:rsidRDefault="006744B1" w:rsidP="00035B75">
      <w:pPr>
        <w:spacing w:line="360" w:lineRule="auto"/>
        <w:rPr>
          <w:rFonts w:asciiTheme="majorHAnsi" w:hAnsiTheme="majorHAnsi" w:cstheme="majorHAnsi"/>
          <w:color w:val="000000"/>
          <w:lang w:val="pt-BR"/>
        </w:rPr>
      </w:pPr>
    </w:p>
    <w:p w14:paraId="2A429BCC"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Em um mundo corrompido, enfermo e carregado de pecado, o mandamento de Jesus: “</w:t>
      </w:r>
      <w:r w:rsidRPr="00C154D9">
        <w:rPr>
          <w:rFonts w:asciiTheme="majorHAnsi" w:eastAsia="Times New Roman" w:hAnsiTheme="majorHAnsi" w:cstheme="majorHAnsi"/>
          <w:color w:val="001320"/>
          <w:shd w:val="clear" w:color="auto" w:fill="FFFFFF"/>
          <w:lang w:val="pt-BR"/>
        </w:rPr>
        <w:t>Vinde a mim, todos os que estais cansados e sobrecarregados, e eu vos aliviarei. Tomai sobre vós o meu jugo e aprendei de mim, porque sou manso e humilde de coração; e achareis descanso para a vossa alma” (Mt 11:28-29)</w:t>
      </w:r>
      <w:r w:rsidRPr="00C154D9">
        <w:rPr>
          <w:rFonts w:asciiTheme="majorHAnsi" w:eastAsia="Times New Roman" w:hAnsiTheme="majorHAnsi" w:cstheme="majorHAnsi"/>
          <w:sz w:val="20"/>
          <w:szCs w:val="20"/>
          <w:lang w:val="pt-BR"/>
        </w:rPr>
        <w:t xml:space="preserve"> </w:t>
      </w:r>
      <w:r w:rsidRPr="00C154D9">
        <w:rPr>
          <w:rFonts w:asciiTheme="majorHAnsi" w:hAnsiTheme="majorHAnsi" w:cstheme="majorHAnsi"/>
          <w:color w:val="000000"/>
          <w:lang w:val="pt-BR"/>
        </w:rPr>
        <w:t xml:space="preserve">é precisamente a mensagem que as pessoas anseiam por ouvir. É uma mensagem de esperança. </w:t>
      </w:r>
    </w:p>
    <w:p w14:paraId="585FBB19" w14:textId="77777777" w:rsidR="006744B1" w:rsidRPr="00C154D9" w:rsidRDefault="006744B1" w:rsidP="00035B75">
      <w:pPr>
        <w:spacing w:line="360" w:lineRule="auto"/>
        <w:rPr>
          <w:rFonts w:asciiTheme="majorHAnsi" w:hAnsiTheme="majorHAnsi" w:cstheme="majorHAnsi"/>
          <w:color w:val="000000"/>
          <w:lang w:val="pt-BR"/>
        </w:rPr>
      </w:pPr>
    </w:p>
    <w:p w14:paraId="6B998DB0"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Esta terceira verdade universal de “todas as coisas que vos tenho ordenado” responde à objeção: Não é fanatismo declarar que temos a única mensagem verdadeira entre muitas outras crenças do mundo? Respondemos: não, não é fanatismo. É uma ordem.</w:t>
      </w:r>
    </w:p>
    <w:p w14:paraId="7CDD9072" w14:textId="77777777" w:rsidR="006744B1" w:rsidRPr="00C154D9" w:rsidRDefault="006744B1" w:rsidP="00035B75">
      <w:pPr>
        <w:spacing w:line="360" w:lineRule="auto"/>
        <w:rPr>
          <w:rFonts w:asciiTheme="majorHAnsi" w:hAnsiTheme="majorHAnsi" w:cstheme="majorHAnsi"/>
          <w:color w:val="000000"/>
          <w:lang w:val="pt-BR"/>
        </w:rPr>
      </w:pPr>
    </w:p>
    <w:p w14:paraId="5AFB5AD3"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13)</w:t>
      </w:r>
    </w:p>
    <w:p w14:paraId="77D842C4"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4. </w:t>
      </w:r>
      <w:r w:rsidRPr="00C154D9">
        <w:rPr>
          <w:rFonts w:asciiTheme="majorHAnsi" w:hAnsiTheme="majorHAnsi" w:cstheme="majorHAnsi"/>
          <w:b/>
          <w:color w:val="000000"/>
          <w:lang w:val="pt-BR"/>
        </w:rPr>
        <w:t>“Convosco todos os dias”</w:t>
      </w:r>
      <w:r w:rsidRPr="00C154D9">
        <w:rPr>
          <w:rFonts w:asciiTheme="majorHAnsi" w:hAnsiTheme="majorHAnsi" w:cstheme="majorHAnsi"/>
          <w:color w:val="000000"/>
          <w:lang w:val="pt-BR"/>
        </w:rPr>
        <w:t xml:space="preserve"> – Este “todos” proporciona uma garantia amorosa da presença de Cristo enquanto avançamos</w:t>
      </w:r>
    </w:p>
    <w:p w14:paraId="3E864B8B" w14:textId="77777777" w:rsidR="006744B1" w:rsidRPr="00C154D9" w:rsidRDefault="006744B1" w:rsidP="00035B75">
      <w:pPr>
        <w:spacing w:line="360" w:lineRule="auto"/>
        <w:rPr>
          <w:rFonts w:asciiTheme="majorHAnsi" w:hAnsiTheme="majorHAnsi" w:cstheme="majorHAnsi"/>
          <w:color w:val="000000"/>
          <w:lang w:val="pt-BR"/>
        </w:rPr>
      </w:pPr>
    </w:p>
    <w:p w14:paraId="410CF487" w14:textId="23BB199A" w:rsidR="006744B1" w:rsidRPr="00C154D9" w:rsidRDefault="006744B1" w:rsidP="00FF3295">
      <w:pPr>
        <w:spacing w:line="360" w:lineRule="auto"/>
        <w:rPr>
          <w:rFonts w:asciiTheme="majorHAnsi" w:hAnsiTheme="majorHAnsi" w:cstheme="majorHAnsi"/>
          <w:lang w:val="pt-BR"/>
        </w:rPr>
      </w:pPr>
      <w:r w:rsidRPr="00C154D9">
        <w:rPr>
          <w:rFonts w:asciiTheme="majorHAnsi" w:hAnsiTheme="majorHAnsi" w:cstheme="majorHAnsi"/>
          <w:lang w:val="pt-BR"/>
        </w:rPr>
        <w:t>“E eis que estou convosco todos os dias até à consumação do século.” (</w:t>
      </w:r>
      <w:r w:rsidR="00E75AAE" w:rsidRPr="00E75AAE">
        <w:rPr>
          <w:rFonts w:asciiTheme="majorHAnsi" w:hAnsiTheme="majorHAnsi" w:cstheme="majorHAnsi"/>
          <w:lang w:val="pt-BR"/>
        </w:rPr>
        <w:t>versículo</w:t>
      </w:r>
      <w:r w:rsidRPr="00C154D9">
        <w:rPr>
          <w:rFonts w:asciiTheme="majorHAnsi" w:hAnsiTheme="majorHAnsi" w:cstheme="majorHAnsi"/>
          <w:lang w:val="pt-BR"/>
        </w:rPr>
        <w:t xml:space="preserve"> 20)</w:t>
      </w:r>
    </w:p>
    <w:p w14:paraId="290DC180" w14:textId="77777777" w:rsidR="006744B1" w:rsidRPr="00C154D9" w:rsidRDefault="006744B1" w:rsidP="00035B75">
      <w:pPr>
        <w:spacing w:line="360" w:lineRule="auto"/>
        <w:jc w:val="center"/>
        <w:rPr>
          <w:rFonts w:asciiTheme="majorHAnsi" w:hAnsiTheme="majorHAnsi" w:cstheme="majorHAnsi"/>
          <w:lang w:val="pt-BR"/>
        </w:rPr>
      </w:pPr>
    </w:p>
    <w:p w14:paraId="0FC518E7" w14:textId="5BD1E93B"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Jesus encerra com a mais terna das garantias, com o propósito de encorajar o coração daqueles que se engajariam em sua causa grandiosa. Ele nos deixa com a promessa de que sempre estará conosco em nossa ambição de ver pregações sobre Cristo em lugares onde Ele ainda precisa ser proclamado. Essa poderia ser facilmente chamada de “sentença consoladora” da Grande Comissão, pois estas palavras pretendem fazer exatamente isso – oferecer uma garantia a todos os que se engajam em alcançar os </w:t>
      </w:r>
      <w:r w:rsidR="00E75AAE">
        <w:rPr>
          <w:rFonts w:asciiTheme="majorHAnsi" w:hAnsiTheme="majorHAnsi" w:cstheme="majorHAnsi"/>
          <w:lang w:val="pt-BR"/>
        </w:rPr>
        <w:br/>
      </w:r>
      <w:r w:rsidRPr="00C154D9">
        <w:rPr>
          <w:rFonts w:asciiTheme="majorHAnsi" w:hAnsiTheme="majorHAnsi" w:cstheme="majorHAnsi"/>
          <w:lang w:val="pt-BR"/>
        </w:rPr>
        <w:t xml:space="preserve">não alcançados. </w:t>
      </w:r>
    </w:p>
    <w:p w14:paraId="175921C0" w14:textId="77777777" w:rsidR="006744B1" w:rsidRPr="00C154D9" w:rsidRDefault="006744B1" w:rsidP="00035B75">
      <w:pPr>
        <w:spacing w:line="360" w:lineRule="auto"/>
        <w:rPr>
          <w:rFonts w:asciiTheme="majorHAnsi" w:hAnsiTheme="majorHAnsi" w:cstheme="majorHAnsi"/>
          <w:lang w:val="pt-BR"/>
        </w:rPr>
      </w:pPr>
    </w:p>
    <w:p w14:paraId="51706F55" w14:textId="77777777" w:rsidR="006744B1" w:rsidRPr="00C154D9" w:rsidRDefault="006744B1" w:rsidP="00FB5025">
      <w:pPr>
        <w:spacing w:line="360" w:lineRule="auto"/>
        <w:rPr>
          <w:rFonts w:asciiTheme="majorHAnsi" w:hAnsiTheme="majorHAnsi" w:cstheme="majorHAnsi"/>
          <w:lang w:val="pt-BR"/>
        </w:rPr>
      </w:pPr>
      <w:r w:rsidRPr="00C154D9">
        <w:rPr>
          <w:rFonts w:asciiTheme="majorHAnsi" w:hAnsiTheme="majorHAnsi" w:cstheme="majorHAnsi"/>
          <w:lang w:val="pt-BR"/>
        </w:rPr>
        <w:t xml:space="preserve">Que garantia deve ter sido esta para os discípulos enquanto, em seguida, se espalhavam pelo mundo antigo levando o evangelho aos não alcançados pela primeira vez! Que consolo esse versículo tem sido para crentes ao longo dos séculos enquanto avançavam em fé para levar as boas-novas às nações! </w:t>
      </w:r>
    </w:p>
    <w:p w14:paraId="616BECA3" w14:textId="77777777" w:rsidR="006744B1" w:rsidRPr="00C154D9" w:rsidRDefault="006744B1" w:rsidP="00035B75">
      <w:pPr>
        <w:spacing w:line="360" w:lineRule="auto"/>
        <w:rPr>
          <w:rFonts w:asciiTheme="majorHAnsi" w:hAnsiTheme="majorHAnsi" w:cstheme="majorHAnsi"/>
          <w:lang w:val="pt-BR"/>
        </w:rPr>
      </w:pPr>
    </w:p>
    <w:p w14:paraId="0462247A"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Essa mesma promessa nos dá conforto e segurança hoje, mesmo diante de dificuldades e perigos. O cuidado amoroso de Jesus tomará conta de você, seja evitando que você corra riscos ou acompanhando você durante o perigo.  </w:t>
      </w:r>
    </w:p>
    <w:p w14:paraId="441E0814" w14:textId="77777777" w:rsidR="006744B1" w:rsidRPr="00C154D9" w:rsidRDefault="006744B1" w:rsidP="00035B75">
      <w:pPr>
        <w:spacing w:line="360" w:lineRule="auto"/>
        <w:rPr>
          <w:rFonts w:asciiTheme="majorHAnsi" w:hAnsiTheme="majorHAnsi" w:cstheme="majorHAnsi"/>
          <w:lang w:val="pt-BR"/>
        </w:rPr>
      </w:pPr>
    </w:p>
    <w:p w14:paraId="4F28C41A"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Comentando esses versículos, Charles Spurgeon disse o seguinte: </w:t>
      </w:r>
      <w:r w:rsidRPr="00C154D9">
        <w:rPr>
          <w:rFonts w:asciiTheme="majorHAnsi" w:hAnsiTheme="majorHAnsi" w:cstheme="majorHAnsi"/>
          <w:highlight w:val="yellow"/>
          <w:lang w:val="pt-BR"/>
        </w:rPr>
        <w:t>(Slide 14)</w:t>
      </w:r>
      <w:r w:rsidRPr="00E75AAE">
        <w:rPr>
          <w:rFonts w:asciiTheme="majorHAnsi" w:hAnsiTheme="majorHAnsi" w:cstheme="majorHAnsi"/>
          <w:lang w:val="pt-BR"/>
        </w:rPr>
        <w:t xml:space="preserve"> “</w:t>
      </w:r>
      <w:r w:rsidRPr="00C154D9">
        <w:rPr>
          <w:rFonts w:asciiTheme="majorHAnsi" w:hAnsiTheme="majorHAnsi" w:cstheme="majorHAnsi"/>
          <w:lang w:val="pt-BR"/>
        </w:rPr>
        <w:t>Esta é a comissão perpétua da Igreja de Cristo e o grande selo do Reino afixado a ela; concedendo o poder para executá-la e assegurando seu sucesso, é a garantia do Rei de sua presença contínua entre seus seguidores fiéis”.</w:t>
      </w:r>
    </w:p>
    <w:p w14:paraId="69F7F54E" w14:textId="77777777" w:rsidR="006744B1" w:rsidRPr="00C154D9" w:rsidRDefault="006744B1" w:rsidP="00035B75">
      <w:pPr>
        <w:spacing w:line="360" w:lineRule="auto"/>
        <w:rPr>
          <w:rFonts w:asciiTheme="majorHAnsi" w:hAnsiTheme="majorHAnsi" w:cstheme="majorHAnsi"/>
          <w:color w:val="000000"/>
          <w:lang w:val="pt-BR"/>
        </w:rPr>
      </w:pPr>
    </w:p>
    <w:p w14:paraId="688AA5B3"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O que essas verdades universais significam para nós? </w:t>
      </w:r>
      <w:r w:rsidRPr="00C154D9">
        <w:rPr>
          <w:rFonts w:asciiTheme="majorHAnsi" w:hAnsiTheme="majorHAnsi" w:cstheme="majorHAnsi"/>
          <w:color w:val="000000"/>
          <w:highlight w:val="yellow"/>
          <w:lang w:val="pt-BR"/>
        </w:rPr>
        <w:t>(Slide 15)</w:t>
      </w:r>
    </w:p>
    <w:p w14:paraId="2A03A13D" w14:textId="12273B06"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“Toda a autoridade” significa que não devemos hesitar em nos engajar na missão de Deus</w:t>
      </w:r>
      <w:r w:rsidR="001A3FCC">
        <w:rPr>
          <w:rFonts w:asciiTheme="majorHAnsi" w:hAnsiTheme="majorHAnsi" w:cstheme="majorHAnsi"/>
          <w:color w:val="000000"/>
          <w:lang w:val="pt-BR"/>
        </w:rPr>
        <w:t>.</w:t>
      </w:r>
    </w:p>
    <w:p w14:paraId="684D7980" w14:textId="1EED76CB" w:rsidR="006744B1" w:rsidRDefault="006744B1" w:rsidP="00035B75">
      <w:pPr>
        <w:spacing w:line="360" w:lineRule="auto"/>
        <w:rPr>
          <w:rFonts w:asciiTheme="majorHAnsi" w:hAnsiTheme="majorHAnsi" w:cstheme="majorHAnsi"/>
          <w:color w:val="000000"/>
          <w:lang w:val="pt-BR"/>
        </w:rPr>
      </w:pPr>
    </w:p>
    <w:p w14:paraId="16F314FA" w14:textId="77777777" w:rsidR="00E75AAE" w:rsidRPr="00C154D9" w:rsidRDefault="00E75AAE" w:rsidP="00035B75">
      <w:pPr>
        <w:spacing w:line="360" w:lineRule="auto"/>
        <w:rPr>
          <w:rFonts w:asciiTheme="majorHAnsi" w:hAnsiTheme="majorHAnsi" w:cstheme="majorHAnsi"/>
          <w:color w:val="000000"/>
          <w:lang w:val="pt-BR"/>
        </w:rPr>
      </w:pPr>
    </w:p>
    <w:p w14:paraId="7F3B0341"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lastRenderedPageBreak/>
        <w:t xml:space="preserve">“Todas as nações” significa que não devemos ser míopes quanto à vastidão da </w:t>
      </w:r>
    </w:p>
    <w:p w14:paraId="15F8DA10" w14:textId="0E1FF5C2"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ab/>
      </w:r>
      <w:r w:rsidRPr="00C154D9">
        <w:rPr>
          <w:rFonts w:asciiTheme="majorHAnsi" w:hAnsiTheme="majorHAnsi" w:cstheme="majorHAnsi"/>
          <w:color w:val="000000"/>
          <w:lang w:val="pt-BR"/>
        </w:rPr>
        <w:tab/>
      </w:r>
      <w:r w:rsidRPr="00C154D9">
        <w:rPr>
          <w:rFonts w:asciiTheme="majorHAnsi" w:hAnsiTheme="majorHAnsi" w:cstheme="majorHAnsi"/>
          <w:color w:val="000000"/>
          <w:lang w:val="pt-BR"/>
        </w:rPr>
        <w:tab/>
      </w:r>
      <w:r w:rsidR="00E75AAE">
        <w:rPr>
          <w:rFonts w:asciiTheme="majorHAnsi" w:hAnsiTheme="majorHAnsi" w:cstheme="majorHAnsi"/>
          <w:color w:val="000000"/>
          <w:lang w:val="pt-BR"/>
        </w:rPr>
        <w:t xml:space="preserve">                                                                   </w:t>
      </w:r>
      <w:r w:rsidRPr="00C154D9">
        <w:rPr>
          <w:rFonts w:asciiTheme="majorHAnsi" w:hAnsiTheme="majorHAnsi" w:cstheme="majorHAnsi"/>
          <w:color w:val="000000"/>
          <w:lang w:val="pt-BR"/>
        </w:rPr>
        <w:t>tarefa.</w:t>
      </w:r>
    </w:p>
    <w:p w14:paraId="06D25EA0" w14:textId="77777777" w:rsidR="006744B1" w:rsidRPr="00C154D9" w:rsidRDefault="006744B1" w:rsidP="00035B75">
      <w:pPr>
        <w:spacing w:line="360" w:lineRule="auto"/>
        <w:rPr>
          <w:rFonts w:asciiTheme="majorHAnsi" w:hAnsiTheme="majorHAnsi" w:cstheme="majorHAnsi"/>
          <w:color w:val="000000"/>
          <w:lang w:val="pt-BR"/>
        </w:rPr>
      </w:pPr>
    </w:p>
    <w:p w14:paraId="2652334A" w14:textId="77777777" w:rsidR="00E75AAE" w:rsidRDefault="006744B1" w:rsidP="00FF329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“Todas as coisas que vos tenho ordenado” significa que não devemos ser inseguros </w:t>
      </w:r>
    </w:p>
    <w:p w14:paraId="33B403C4" w14:textId="3683A7CE" w:rsidR="006744B1" w:rsidRPr="00C154D9" w:rsidRDefault="00E75AAE" w:rsidP="00FF3295">
      <w:pPr>
        <w:spacing w:line="360" w:lineRule="auto"/>
        <w:rPr>
          <w:rFonts w:asciiTheme="majorHAnsi" w:hAnsiTheme="majorHAnsi" w:cstheme="majorHAnsi"/>
          <w:color w:val="000000"/>
          <w:lang w:val="pt-BR"/>
        </w:rPr>
      </w:pPr>
      <w:r>
        <w:rPr>
          <w:rFonts w:asciiTheme="majorHAnsi" w:hAnsiTheme="majorHAnsi" w:cstheme="majorHAnsi"/>
          <w:color w:val="000000"/>
          <w:lang w:val="pt-BR"/>
        </w:rPr>
        <w:t xml:space="preserve">        </w:t>
      </w:r>
      <w:r w:rsidR="006744B1" w:rsidRPr="00C154D9">
        <w:rPr>
          <w:rFonts w:asciiTheme="majorHAnsi" w:hAnsiTheme="majorHAnsi" w:cstheme="majorHAnsi"/>
          <w:color w:val="000000"/>
          <w:lang w:val="pt-BR"/>
        </w:rPr>
        <w:t>quanto à mensagem transformadora de vidas</w:t>
      </w:r>
      <w:r w:rsidR="00FF3295">
        <w:rPr>
          <w:rFonts w:asciiTheme="majorHAnsi" w:hAnsiTheme="majorHAnsi" w:cstheme="majorHAnsi"/>
          <w:color w:val="000000"/>
          <w:lang w:val="uk-UA"/>
        </w:rPr>
        <w:t xml:space="preserve"> </w:t>
      </w:r>
      <w:r w:rsidR="006744B1" w:rsidRPr="00C154D9">
        <w:rPr>
          <w:rFonts w:asciiTheme="majorHAnsi" w:hAnsiTheme="majorHAnsi" w:cstheme="majorHAnsi"/>
          <w:color w:val="000000"/>
          <w:lang w:val="pt-BR"/>
        </w:rPr>
        <w:t xml:space="preserve">que temos para compartilhar </w:t>
      </w:r>
    </w:p>
    <w:p w14:paraId="1C01585D" w14:textId="77777777" w:rsidR="006744B1" w:rsidRPr="00C154D9" w:rsidRDefault="006744B1" w:rsidP="00035B75">
      <w:pPr>
        <w:spacing w:line="360" w:lineRule="auto"/>
        <w:rPr>
          <w:rFonts w:asciiTheme="majorHAnsi" w:hAnsiTheme="majorHAnsi" w:cstheme="majorHAnsi"/>
          <w:color w:val="000000"/>
          <w:lang w:val="pt-BR"/>
        </w:rPr>
      </w:pPr>
    </w:p>
    <w:p w14:paraId="12EB0B2C" w14:textId="77777777" w:rsidR="00E75AAE" w:rsidRDefault="006744B1" w:rsidP="00FF329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            “convosco todos os dias” significa que não devemos ser temerosos ou </w:t>
      </w:r>
    </w:p>
    <w:p w14:paraId="0AB16E61" w14:textId="220A4934" w:rsidR="006744B1" w:rsidRPr="00C154D9" w:rsidRDefault="00E75AAE" w:rsidP="00FF3295">
      <w:pPr>
        <w:spacing w:line="360" w:lineRule="auto"/>
        <w:rPr>
          <w:rFonts w:asciiTheme="majorHAnsi" w:hAnsiTheme="majorHAnsi" w:cstheme="majorHAnsi"/>
          <w:color w:val="000000"/>
          <w:lang w:val="pt-BR"/>
        </w:rPr>
      </w:pPr>
      <w:r>
        <w:rPr>
          <w:rFonts w:asciiTheme="majorHAnsi" w:hAnsiTheme="majorHAnsi" w:cstheme="majorHAnsi"/>
          <w:color w:val="000000"/>
          <w:lang w:val="pt-BR"/>
        </w:rPr>
        <w:t xml:space="preserve">                    </w:t>
      </w:r>
      <w:r w:rsidR="006744B1" w:rsidRPr="00C154D9">
        <w:rPr>
          <w:rFonts w:asciiTheme="majorHAnsi" w:hAnsiTheme="majorHAnsi" w:cstheme="majorHAnsi"/>
          <w:color w:val="000000"/>
          <w:lang w:val="pt-BR"/>
        </w:rPr>
        <w:t xml:space="preserve">excessivamente preocupados com o nosso conforto pessoal. </w:t>
      </w:r>
      <w:r>
        <w:rPr>
          <w:rFonts w:asciiTheme="majorHAnsi" w:hAnsiTheme="majorHAnsi" w:cstheme="majorHAnsi"/>
          <w:color w:val="000000"/>
          <w:lang w:val="pt-BR"/>
        </w:rPr>
        <w:br/>
      </w:r>
      <w:r w:rsidR="006744B1" w:rsidRPr="00C154D9">
        <w:rPr>
          <w:rFonts w:asciiTheme="majorHAnsi" w:hAnsiTheme="majorHAnsi" w:cstheme="majorHAnsi"/>
          <w:color w:val="000000"/>
          <w:lang w:val="pt-BR"/>
        </w:rPr>
        <w:t xml:space="preserve">Podemos confiar o nosso bem-estar a Ele. </w:t>
      </w:r>
    </w:p>
    <w:p w14:paraId="53E42A52" w14:textId="77777777" w:rsidR="006744B1" w:rsidRPr="00C154D9" w:rsidRDefault="006744B1" w:rsidP="00035B75">
      <w:pPr>
        <w:spacing w:line="360" w:lineRule="auto"/>
        <w:rPr>
          <w:rFonts w:asciiTheme="majorHAnsi" w:hAnsiTheme="majorHAnsi" w:cstheme="majorHAnsi"/>
          <w:b/>
          <w:color w:val="000000"/>
          <w:lang w:val="pt-BR"/>
        </w:rPr>
      </w:pPr>
    </w:p>
    <w:p w14:paraId="733876A2"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Conclusão</w:t>
      </w:r>
    </w:p>
    <w:p w14:paraId="582C25CD"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Em resumo, alcançar os últimos não alcançados exigirá esforço de nossa parte, terá um custo para nós e demanda confiança. Os ainda não alcançados estão em áreas difíceis, marginais. Mas isso não precisa nos impedir. </w:t>
      </w:r>
    </w:p>
    <w:p w14:paraId="30B31A8A" w14:textId="77777777" w:rsidR="006744B1" w:rsidRPr="00C154D9" w:rsidRDefault="006744B1" w:rsidP="00035B75">
      <w:pPr>
        <w:spacing w:line="360" w:lineRule="auto"/>
        <w:rPr>
          <w:rFonts w:asciiTheme="majorHAnsi" w:hAnsiTheme="majorHAnsi" w:cstheme="majorHAnsi"/>
          <w:color w:val="000000"/>
          <w:lang w:val="pt-BR"/>
        </w:rPr>
      </w:pPr>
    </w:p>
    <w:p w14:paraId="620DFDA4"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A conhecida palestrante missionária </w:t>
      </w:r>
      <w:r w:rsidRPr="00C154D9">
        <w:rPr>
          <w:rFonts w:asciiTheme="majorHAnsi" w:hAnsiTheme="majorHAnsi" w:cstheme="majorHAnsi"/>
          <w:lang w:val="pt-BR"/>
        </w:rPr>
        <w:t xml:space="preserve">Elizabeth Elliot, falando a estudantes na convenção Urbana de 1976, afirmou algo que ainda é verdade hoje:  </w:t>
      </w:r>
    </w:p>
    <w:p w14:paraId="4DC870CB"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16)</w:t>
      </w:r>
    </w:p>
    <w:p w14:paraId="1D9BEB06" w14:textId="77777777" w:rsidR="006744B1" w:rsidRPr="00C154D9" w:rsidRDefault="006744B1" w:rsidP="00035B75">
      <w:pPr>
        <w:spacing w:line="360" w:lineRule="auto"/>
        <w:rPr>
          <w:rFonts w:asciiTheme="majorHAnsi" w:hAnsiTheme="majorHAnsi" w:cstheme="majorHAnsi"/>
          <w:color w:val="000000"/>
          <w:lang w:val="pt-BR"/>
        </w:rPr>
      </w:pPr>
    </w:p>
    <w:p w14:paraId="0193FF67" w14:textId="73153362" w:rsidR="006744B1" w:rsidRPr="00C154D9" w:rsidRDefault="006744B1" w:rsidP="009C13A9">
      <w:pPr>
        <w:spacing w:line="360" w:lineRule="auto"/>
        <w:rPr>
          <w:rFonts w:asciiTheme="majorHAnsi" w:eastAsia="Times New Roman" w:hAnsiTheme="majorHAnsi" w:cstheme="majorHAnsi"/>
          <w:color w:val="000000"/>
          <w:lang w:val="pt-BR"/>
        </w:rPr>
      </w:pPr>
      <w:r w:rsidRPr="00C154D9">
        <w:rPr>
          <w:rFonts w:asciiTheme="majorHAnsi" w:eastAsia="Times New Roman" w:hAnsiTheme="majorHAnsi" w:cstheme="majorHAnsi"/>
          <w:color w:val="000000"/>
          <w:lang w:val="pt-BR"/>
        </w:rPr>
        <w:t xml:space="preserve">A glória de Deus significa confiança, significa a vontade de fazer a vontade dEle e significa alegria. Você pode perder? Certamente pode. Vá em frente e perca a sua vida – é assim que você a encontra! Para que é a sua vida? </w:t>
      </w:r>
      <w:r w:rsidR="00F1324A">
        <w:rPr>
          <w:rFonts w:asciiTheme="majorHAnsi" w:eastAsia="Times New Roman" w:hAnsiTheme="majorHAnsi" w:cstheme="majorHAnsi"/>
          <w:color w:val="000000"/>
          <w:lang w:val="pt-BR"/>
        </w:rPr>
        <w:t>“</w:t>
      </w:r>
      <w:r w:rsidRPr="00C154D9">
        <w:rPr>
          <w:rFonts w:asciiTheme="majorHAnsi" w:eastAsia="Times New Roman" w:hAnsiTheme="majorHAnsi" w:cstheme="majorHAnsi"/>
          <w:color w:val="000000"/>
          <w:lang w:val="pt-BR"/>
        </w:rPr>
        <w:t>Minha vida</w:t>
      </w:r>
      <w:r w:rsidR="00F1324A">
        <w:rPr>
          <w:rFonts w:asciiTheme="majorHAnsi" w:eastAsia="Times New Roman" w:hAnsiTheme="majorHAnsi" w:cstheme="majorHAnsi"/>
          <w:color w:val="000000"/>
          <w:lang w:val="pt-BR"/>
        </w:rPr>
        <w:t>”</w:t>
      </w:r>
      <w:r w:rsidRPr="00C154D9">
        <w:rPr>
          <w:rFonts w:asciiTheme="majorHAnsi" w:eastAsia="Times New Roman" w:hAnsiTheme="majorHAnsi" w:cstheme="majorHAnsi"/>
          <w:color w:val="000000"/>
          <w:lang w:val="pt-BR"/>
        </w:rPr>
        <w:t xml:space="preserve">, disse Jesus, </w:t>
      </w:r>
      <w:r w:rsidR="00F1324A">
        <w:rPr>
          <w:rFonts w:asciiTheme="majorHAnsi" w:eastAsia="Times New Roman" w:hAnsiTheme="majorHAnsi" w:cstheme="majorHAnsi"/>
          <w:color w:val="000000"/>
          <w:lang w:val="pt-BR"/>
        </w:rPr>
        <w:t>“</w:t>
      </w:r>
      <w:r w:rsidRPr="00C154D9">
        <w:rPr>
          <w:rFonts w:asciiTheme="majorHAnsi" w:eastAsia="Times New Roman" w:hAnsiTheme="majorHAnsi" w:cstheme="majorHAnsi"/>
          <w:color w:val="000000"/>
          <w:lang w:val="pt-BR"/>
        </w:rPr>
        <w:t>é pela vida do mundo”.</w:t>
      </w:r>
    </w:p>
    <w:p w14:paraId="25B9CB11" w14:textId="77777777" w:rsidR="006744B1" w:rsidRPr="00C154D9" w:rsidRDefault="006744B1" w:rsidP="00035B75">
      <w:pPr>
        <w:spacing w:line="360" w:lineRule="auto"/>
        <w:rPr>
          <w:rFonts w:asciiTheme="majorHAnsi" w:hAnsiTheme="majorHAnsi" w:cstheme="majorHAnsi"/>
          <w:lang w:val="pt-BR"/>
        </w:rPr>
      </w:pPr>
    </w:p>
    <w:p w14:paraId="63B00AF0" w14:textId="77777777" w:rsidR="006744B1" w:rsidRPr="00C154D9" w:rsidRDefault="006744B1" w:rsidP="00035B75">
      <w:pPr>
        <w:spacing w:line="360" w:lineRule="auto"/>
        <w:rPr>
          <w:rFonts w:asciiTheme="majorHAnsi" w:hAnsiTheme="majorHAnsi" w:cstheme="majorHAnsi"/>
          <w:highlight w:val="yellow"/>
          <w:lang w:val="pt-BR"/>
        </w:rPr>
      </w:pPr>
      <w:r w:rsidRPr="00C154D9">
        <w:rPr>
          <w:rFonts w:asciiTheme="majorHAnsi" w:hAnsiTheme="majorHAnsi" w:cstheme="majorHAnsi"/>
          <w:highlight w:val="yellow"/>
          <w:lang w:val="pt-BR"/>
        </w:rPr>
        <w:t>(Slide 17)</w:t>
      </w:r>
    </w:p>
    <w:p w14:paraId="73A094A1"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t xml:space="preserve">Lembra da Sra. Taufik, batalhando para viver nas montanhas de Sumatra? A Sra. Taufik continua não alcançada. A Sra. Taufik espera a proclamação do evangelho, junto com os 3 bilhões de outras pessoas que constituem “Um Terço de Nós”.  </w:t>
      </w:r>
    </w:p>
    <w:p w14:paraId="7272DB2C" w14:textId="77777777" w:rsidR="006744B1" w:rsidRPr="00C154D9" w:rsidRDefault="006744B1" w:rsidP="00035B75">
      <w:pPr>
        <w:spacing w:line="360" w:lineRule="auto"/>
        <w:rPr>
          <w:rFonts w:asciiTheme="majorHAnsi" w:hAnsiTheme="majorHAnsi" w:cstheme="majorHAnsi"/>
          <w:lang w:val="pt-BR"/>
        </w:rPr>
      </w:pPr>
    </w:p>
    <w:p w14:paraId="3B4F1C66" w14:textId="77777777" w:rsidR="006744B1" w:rsidRPr="00C154D9" w:rsidRDefault="006744B1" w:rsidP="00035B75">
      <w:pPr>
        <w:spacing w:line="360" w:lineRule="auto"/>
        <w:rPr>
          <w:rFonts w:asciiTheme="majorHAnsi" w:hAnsiTheme="majorHAnsi" w:cstheme="majorHAnsi"/>
          <w:lang w:val="pt-BR"/>
        </w:rPr>
      </w:pPr>
      <w:r w:rsidRPr="00C154D9">
        <w:rPr>
          <w:rFonts w:asciiTheme="majorHAnsi" w:hAnsiTheme="majorHAnsi" w:cstheme="majorHAnsi"/>
          <w:lang w:val="pt-BR"/>
        </w:rPr>
        <w:lastRenderedPageBreak/>
        <w:t>Alguém veio apresentar o Evangelho a nós e nos deu a oportunidade de sermos reconciliados com Deus, de termos um relacionamento com Deus e de termos nossa vida transformada pelo Deus Vivo. Por que privaríamos outras pessoas disso?</w:t>
      </w:r>
    </w:p>
    <w:p w14:paraId="650140CE" w14:textId="77777777" w:rsidR="006744B1" w:rsidRPr="00C154D9" w:rsidRDefault="006744B1" w:rsidP="00035B75">
      <w:pPr>
        <w:spacing w:line="360" w:lineRule="auto"/>
        <w:rPr>
          <w:rFonts w:asciiTheme="majorHAnsi" w:hAnsiTheme="majorHAnsi" w:cstheme="majorHAnsi"/>
          <w:lang w:val="pt-BR"/>
        </w:rPr>
      </w:pPr>
    </w:p>
    <w:p w14:paraId="7C20112C"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Esta é uma maneira muito simples de cada um de nós ajudar a aumentar a conscientização sobre os não alcançados. </w:t>
      </w:r>
    </w:p>
    <w:p w14:paraId="753FCC3A"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 </w:t>
      </w:r>
      <w:r w:rsidRPr="00C154D9">
        <w:rPr>
          <w:rFonts w:asciiTheme="majorHAnsi" w:hAnsiTheme="majorHAnsi" w:cstheme="majorHAnsi"/>
          <w:color w:val="000000"/>
          <w:highlight w:val="yellow"/>
          <w:lang w:val="pt-BR"/>
        </w:rPr>
        <w:t>(Slide 18)</w:t>
      </w:r>
    </w:p>
    <w:p w14:paraId="2B8AC807"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1) Desenhe a marca de Um Terço de Nós. 2) procure oportunidades para falar sobre ela, </w:t>
      </w:r>
    </w:p>
    <w:p w14:paraId="0628913C"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2) </w:t>
      </w:r>
      <w:r w:rsidRPr="00C154D9">
        <w:rPr>
          <w:rFonts w:asciiTheme="majorHAnsi" w:hAnsiTheme="majorHAnsi" w:cstheme="majorHAnsi"/>
          <w:color w:val="000000"/>
          <w:highlight w:val="yellow"/>
          <w:lang w:val="pt-BR"/>
        </w:rPr>
        <w:t>(Slide 19)</w:t>
      </w:r>
      <w:r w:rsidRPr="00C154D9">
        <w:rPr>
          <w:rFonts w:asciiTheme="majorHAnsi" w:hAnsiTheme="majorHAnsi" w:cstheme="majorHAnsi"/>
          <w:color w:val="000000"/>
          <w:lang w:val="pt-BR"/>
        </w:rPr>
        <w:t xml:space="preserve"> ou compartilhe-a nas mídias sociais. </w:t>
      </w:r>
    </w:p>
    <w:p w14:paraId="5D58525C" w14:textId="77777777" w:rsidR="006744B1" w:rsidRPr="00C154D9" w:rsidRDefault="006744B1" w:rsidP="00035B75">
      <w:pPr>
        <w:spacing w:line="360" w:lineRule="auto"/>
        <w:rPr>
          <w:rFonts w:asciiTheme="majorHAnsi" w:hAnsiTheme="majorHAnsi" w:cstheme="majorHAnsi"/>
          <w:color w:val="000000"/>
          <w:lang w:val="pt-BR"/>
        </w:rPr>
      </w:pPr>
    </w:p>
    <w:p w14:paraId="205C69AB" w14:textId="77777777" w:rsidR="006744B1" w:rsidRPr="00C154D9" w:rsidRDefault="006744B1" w:rsidP="00035B75">
      <w:pPr>
        <w:spacing w:line="360" w:lineRule="auto"/>
        <w:rPr>
          <w:rFonts w:asciiTheme="majorHAnsi" w:hAnsiTheme="majorHAnsi" w:cstheme="majorHAnsi"/>
          <w:color w:val="000000"/>
          <w:lang w:val="pt-BR"/>
        </w:rPr>
      </w:pPr>
      <w:r w:rsidRPr="00C154D9">
        <w:rPr>
          <w:rFonts w:asciiTheme="majorHAnsi" w:hAnsiTheme="majorHAnsi" w:cstheme="majorHAnsi"/>
          <w:color w:val="000000"/>
          <w:lang w:val="pt-BR"/>
        </w:rPr>
        <w:t xml:space="preserve">Simples assim. Encorajo você a fazer isso hoje, que é o </w:t>
      </w:r>
      <w:r w:rsidRPr="00C154D9">
        <w:rPr>
          <w:rFonts w:asciiTheme="majorHAnsi" w:hAnsiTheme="majorHAnsi" w:cstheme="majorHAnsi"/>
          <w:b/>
          <w:bCs/>
          <w:i/>
          <w:iCs/>
          <w:color w:val="000000"/>
          <w:lang w:val="pt-BR"/>
        </w:rPr>
        <w:t xml:space="preserve">Dia Internacional pelos Não Alcançados. </w:t>
      </w:r>
    </w:p>
    <w:p w14:paraId="144E7B39" w14:textId="77777777" w:rsidR="006744B1" w:rsidRPr="00C154D9" w:rsidRDefault="006744B1" w:rsidP="00035B75">
      <w:pPr>
        <w:spacing w:line="360" w:lineRule="auto"/>
        <w:rPr>
          <w:rFonts w:asciiTheme="majorHAnsi" w:hAnsiTheme="majorHAnsi" w:cstheme="majorHAnsi"/>
          <w:color w:val="000000"/>
          <w:lang w:val="pt-BR"/>
        </w:rPr>
      </w:pPr>
    </w:p>
    <w:p w14:paraId="21D9F2BB" w14:textId="77777777" w:rsidR="006744B1" w:rsidRPr="00C154D9" w:rsidRDefault="006744B1" w:rsidP="00035B75">
      <w:pPr>
        <w:spacing w:line="360" w:lineRule="auto"/>
        <w:rPr>
          <w:rFonts w:asciiTheme="majorHAnsi" w:hAnsiTheme="majorHAnsi" w:cstheme="majorHAnsi"/>
          <w:color w:val="000000"/>
          <w:highlight w:val="yellow"/>
          <w:lang w:val="pt-BR"/>
        </w:rPr>
      </w:pPr>
      <w:r w:rsidRPr="00C154D9">
        <w:rPr>
          <w:rFonts w:asciiTheme="majorHAnsi" w:hAnsiTheme="majorHAnsi" w:cstheme="majorHAnsi"/>
          <w:color w:val="000000"/>
          <w:highlight w:val="yellow"/>
          <w:lang w:val="pt-BR"/>
        </w:rPr>
        <w:t>(Slide 20)</w:t>
      </w:r>
    </w:p>
    <w:p w14:paraId="4141AC2D" w14:textId="77777777" w:rsidR="006744B1" w:rsidRPr="00C154D9" w:rsidRDefault="006744B1" w:rsidP="00035B75">
      <w:pPr>
        <w:spacing w:line="360" w:lineRule="auto"/>
        <w:rPr>
          <w:rFonts w:asciiTheme="majorHAnsi" w:hAnsiTheme="majorHAnsi" w:cstheme="majorHAnsi"/>
          <w:color w:val="000000"/>
          <w:lang w:val="pt-BR"/>
        </w:rPr>
      </w:pPr>
    </w:p>
    <w:p w14:paraId="0F7715B0" w14:textId="77777777" w:rsidR="006744B1" w:rsidRPr="00C154D9" w:rsidRDefault="006744B1" w:rsidP="00035B75">
      <w:pPr>
        <w:spacing w:line="360" w:lineRule="auto"/>
        <w:rPr>
          <w:rFonts w:asciiTheme="majorHAnsi" w:hAnsiTheme="majorHAnsi" w:cstheme="majorHAnsi"/>
          <w:color w:val="000000"/>
          <w:lang w:val="pt-BR"/>
        </w:rPr>
      </w:pPr>
    </w:p>
    <w:p w14:paraId="6687C485" w14:textId="77777777" w:rsidR="006744B1" w:rsidRPr="00C154D9" w:rsidRDefault="006744B1" w:rsidP="00035B75">
      <w:pPr>
        <w:spacing w:line="360" w:lineRule="auto"/>
        <w:rPr>
          <w:rFonts w:asciiTheme="majorHAnsi" w:hAnsiTheme="majorHAnsi" w:cstheme="majorHAnsi"/>
          <w:b/>
          <w:color w:val="000000"/>
          <w:lang w:val="pt-BR"/>
        </w:rPr>
      </w:pPr>
      <w:r w:rsidRPr="00C154D9">
        <w:rPr>
          <w:rFonts w:asciiTheme="majorHAnsi" w:hAnsiTheme="majorHAnsi" w:cstheme="majorHAnsi"/>
          <w:b/>
          <w:color w:val="000000"/>
          <w:lang w:val="pt-BR"/>
        </w:rPr>
        <w:t>Nota para o pastor:</w:t>
      </w:r>
    </w:p>
    <w:p w14:paraId="018B1C61" w14:textId="4FD5E8AF" w:rsidR="006744B1" w:rsidRPr="00FF3295" w:rsidRDefault="006744B1" w:rsidP="00FF3295">
      <w:pPr>
        <w:spacing w:line="360" w:lineRule="auto"/>
        <w:rPr>
          <w:rFonts w:asciiTheme="majorHAnsi" w:hAnsiTheme="majorHAnsi" w:cstheme="majorHAnsi"/>
          <w:lang w:val="pt-BR"/>
        </w:rPr>
      </w:pPr>
      <w:r w:rsidRPr="00FF3295">
        <w:rPr>
          <w:rFonts w:asciiTheme="majorHAnsi" w:hAnsiTheme="majorHAnsi" w:cstheme="majorHAnsi"/>
          <w:lang w:val="pt-BR"/>
        </w:rPr>
        <w:t xml:space="preserve">Fique à vontade para ajustar, incluir ou remover algo deste sermão da maneira que </w:t>
      </w:r>
      <w:r w:rsidR="00E75AAE">
        <w:rPr>
          <w:rFonts w:asciiTheme="majorHAnsi" w:hAnsiTheme="majorHAnsi" w:cstheme="majorHAnsi"/>
          <w:lang w:val="pt-BR"/>
        </w:rPr>
        <w:br/>
      </w:r>
      <w:r w:rsidRPr="00FF3295">
        <w:rPr>
          <w:rFonts w:asciiTheme="majorHAnsi" w:hAnsiTheme="majorHAnsi" w:cstheme="majorHAnsi"/>
          <w:lang w:val="pt-BR"/>
        </w:rPr>
        <w:t xml:space="preserve">for apropriada para a sua situação ao pregar. Este sermão dura cerca de 40 minutos. </w:t>
      </w:r>
    </w:p>
    <w:p w14:paraId="50CC6498" w14:textId="2E14CAAB" w:rsidR="006744B1" w:rsidRPr="00FF3295" w:rsidRDefault="006744B1" w:rsidP="00FF3295">
      <w:pPr>
        <w:spacing w:line="360" w:lineRule="auto"/>
        <w:rPr>
          <w:rFonts w:asciiTheme="majorHAnsi" w:hAnsiTheme="majorHAnsi" w:cstheme="majorHAnsi"/>
          <w:lang w:val="pt-BR"/>
        </w:rPr>
      </w:pPr>
      <w:r w:rsidRPr="00FF3295">
        <w:rPr>
          <w:rFonts w:asciiTheme="majorHAnsi" w:hAnsiTheme="majorHAnsi" w:cstheme="majorHAnsi"/>
          <w:lang w:val="pt-BR"/>
        </w:rPr>
        <w:t xml:space="preserve">Sugerimos que você entregue uma cópia impressa ao seu pessoal de mídia, para que eles possam acompanhar e </w:t>
      </w:r>
      <w:r w:rsidR="000274D0">
        <w:rPr>
          <w:rFonts w:asciiTheme="majorHAnsi" w:hAnsiTheme="majorHAnsi" w:cstheme="majorHAnsi"/>
          <w:lang w:val="pt-BR"/>
        </w:rPr>
        <w:t>passar</w:t>
      </w:r>
      <w:r w:rsidR="000274D0" w:rsidRPr="00FF3295">
        <w:rPr>
          <w:rFonts w:asciiTheme="majorHAnsi" w:hAnsiTheme="majorHAnsi" w:cstheme="majorHAnsi"/>
          <w:lang w:val="pt-BR"/>
        </w:rPr>
        <w:t xml:space="preserve"> </w:t>
      </w:r>
      <w:r w:rsidRPr="00FF3295">
        <w:rPr>
          <w:rFonts w:asciiTheme="majorHAnsi" w:hAnsiTheme="majorHAnsi" w:cstheme="majorHAnsi"/>
          <w:lang w:val="pt-BR"/>
        </w:rPr>
        <w:t>os slides conforme for apropriado.</w:t>
      </w:r>
    </w:p>
    <w:p w14:paraId="74788D69" w14:textId="77777777" w:rsidR="00E75AAE" w:rsidRDefault="006744B1" w:rsidP="00FF3295">
      <w:pPr>
        <w:spacing w:line="360" w:lineRule="auto"/>
        <w:rPr>
          <w:rStyle w:val="a8"/>
          <w:rFonts w:asciiTheme="majorHAnsi" w:hAnsiTheme="majorHAnsi" w:cstheme="majorHAnsi"/>
        </w:rPr>
      </w:pPr>
      <w:r w:rsidRPr="00FF3295">
        <w:rPr>
          <w:rFonts w:asciiTheme="majorHAnsi" w:hAnsiTheme="majorHAnsi" w:cstheme="majorHAnsi"/>
          <w:lang w:val="pt-BR"/>
        </w:rPr>
        <w:t xml:space="preserve">Recursos adicionais estão disponíveis em </w:t>
      </w:r>
      <w:hyperlink r:id="rId9" w:history="1">
        <w:r w:rsidR="00E75AAE" w:rsidRPr="00CD5B87">
          <w:rPr>
            <w:rStyle w:val="a8"/>
            <w:rFonts w:asciiTheme="majorHAnsi" w:hAnsiTheme="majorHAnsi" w:cstheme="majorHAnsi"/>
          </w:rPr>
          <w:t>https://athirdofus.com/</w:t>
        </w:r>
      </w:hyperlink>
      <w:r w:rsidR="00FF3295" w:rsidRPr="00FF3295">
        <w:rPr>
          <w:rFonts w:asciiTheme="majorHAnsi" w:hAnsiTheme="majorHAnsi" w:cstheme="majorHAnsi"/>
          <w:lang w:val="pt-BR"/>
        </w:rPr>
        <w:t xml:space="preserve"> </w:t>
      </w:r>
      <w:r w:rsidRPr="00FF3295">
        <w:rPr>
          <w:rFonts w:asciiTheme="majorHAnsi" w:hAnsiTheme="majorHAnsi" w:cstheme="majorHAnsi"/>
          <w:lang w:val="pt-BR"/>
        </w:rPr>
        <w:t xml:space="preserve">e </w:t>
      </w:r>
      <w:r w:rsidR="00E75AAE">
        <w:rPr>
          <w:rFonts w:asciiTheme="majorHAnsi" w:hAnsiTheme="majorHAnsi" w:cstheme="majorHAnsi"/>
          <w:lang w:val="pt-BR"/>
        </w:rPr>
        <w:br/>
      </w:r>
      <w:hyperlink r:id="rId10" w:history="1">
        <w:r w:rsidR="00E75AAE" w:rsidRPr="00CD5B87">
          <w:rPr>
            <w:rStyle w:val="a8"/>
            <w:rFonts w:asciiTheme="majorHAnsi" w:hAnsiTheme="majorHAnsi" w:cstheme="majorHAnsi"/>
          </w:rPr>
          <w:t>https://alliancefortheunreached.org/</w:t>
        </w:r>
      </w:hyperlink>
    </w:p>
    <w:p w14:paraId="03DDD7D3" w14:textId="77777777" w:rsidR="00E75AAE" w:rsidRPr="00CD5B87" w:rsidRDefault="006744B1" w:rsidP="00E75AAE">
      <w:pPr>
        <w:pStyle w:val="a9"/>
        <w:tabs>
          <w:tab w:val="left" w:pos="5612"/>
        </w:tabs>
        <w:spacing w:line="360" w:lineRule="auto"/>
        <w:ind w:left="113"/>
      </w:pPr>
      <w:r w:rsidRPr="00FF3295">
        <w:rPr>
          <w:rFonts w:asciiTheme="majorHAnsi" w:hAnsiTheme="majorHAnsi" w:cstheme="majorHAnsi"/>
          <w:lang w:val="pt-BR"/>
        </w:rPr>
        <w:t>Para aumentar o impacto, você pode querer mostrar um dos seguintes vídeos antes</w:t>
      </w:r>
      <w:r w:rsidRPr="00C154D9">
        <w:rPr>
          <w:rFonts w:asciiTheme="majorHAnsi" w:hAnsiTheme="majorHAnsi" w:cstheme="majorHAnsi"/>
          <w:color w:val="000000"/>
          <w:lang w:val="pt-BR"/>
        </w:rPr>
        <w:t xml:space="preserve"> </w:t>
      </w:r>
      <w:r w:rsidR="00E75AAE">
        <w:rPr>
          <w:rFonts w:asciiTheme="majorHAnsi" w:hAnsiTheme="majorHAnsi" w:cstheme="majorHAnsi"/>
          <w:color w:val="000000"/>
          <w:lang w:val="pt-BR"/>
        </w:rPr>
        <w:br/>
      </w:r>
      <w:r w:rsidRPr="00C154D9">
        <w:rPr>
          <w:rFonts w:asciiTheme="majorHAnsi" w:hAnsiTheme="majorHAnsi" w:cstheme="majorHAnsi"/>
          <w:color w:val="000000"/>
          <w:lang w:val="pt-BR"/>
        </w:rPr>
        <w:t>de pregar</w:t>
      </w:r>
      <w:r w:rsidRPr="00FF3295">
        <w:rPr>
          <w:rFonts w:asciiTheme="majorHAnsi" w:hAnsiTheme="majorHAnsi" w:cstheme="majorHAnsi"/>
          <w:color w:val="000000"/>
          <w:lang w:val="pt-BR"/>
        </w:rPr>
        <w:t xml:space="preserve">: </w:t>
      </w:r>
      <w:hyperlink r:id="rId11" w:history="1">
        <w:r w:rsidR="00E75AAE" w:rsidRPr="00CD5B87">
          <w:rPr>
            <w:rStyle w:val="a8"/>
            <w:rFonts w:asciiTheme="majorHAnsi" w:hAnsiTheme="majorHAnsi" w:cstheme="majorHAnsi"/>
          </w:rPr>
          <w:t>https://youtu.be/eIDraNUGerE?si=dnLVJPVsVGigu24C</w:t>
        </w:r>
      </w:hyperlink>
      <w:r w:rsidR="00E75AAE" w:rsidRPr="00CD5B87">
        <w:rPr>
          <w:rFonts w:asciiTheme="majorHAnsi" w:hAnsiTheme="majorHAnsi" w:cstheme="majorHAnsi"/>
        </w:rPr>
        <w:tab/>
      </w:r>
    </w:p>
    <w:p w14:paraId="4EE2A845" w14:textId="725569A6" w:rsidR="00FF3295" w:rsidRPr="00E75AAE" w:rsidRDefault="00E75AAE" w:rsidP="00E75AAE">
      <w:pPr>
        <w:pStyle w:val="a9"/>
        <w:tabs>
          <w:tab w:val="left" w:pos="5612"/>
        </w:tabs>
        <w:spacing w:line="360" w:lineRule="auto"/>
        <w:ind w:left="113"/>
      </w:pPr>
      <w:r>
        <w:t xml:space="preserve">                    </w:t>
      </w:r>
      <w:hyperlink r:id="rId12" w:history="1">
        <w:r w:rsidRPr="009E2683">
          <w:rPr>
            <w:rStyle w:val="a8"/>
            <w:rFonts w:asciiTheme="majorHAnsi" w:hAnsiTheme="majorHAnsi" w:cstheme="majorHAnsi"/>
          </w:rPr>
          <w:t>https://www.youtube.com/watch?v=hOESKzmq4rI</w:t>
        </w:r>
      </w:hyperlink>
      <w:r w:rsidRPr="00CD5B87">
        <w:rPr>
          <w:rStyle w:val="a8"/>
          <w:rFonts w:asciiTheme="majorHAnsi" w:hAnsiTheme="majorHAnsi" w:cstheme="majorHAnsi"/>
        </w:rPr>
        <w:tab/>
      </w:r>
    </w:p>
    <w:sectPr w:rsidR="00FF3295" w:rsidRPr="00E75AAE" w:rsidSect="00E75AAE">
      <w:footerReference w:type="even" r:id="rId13"/>
      <w:footerReference w:type="default" r:id="rId14"/>
      <w:pgSz w:w="12240" w:h="15840"/>
      <w:pgMar w:top="113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88FF" w14:textId="77777777" w:rsidR="000E1FED" w:rsidRDefault="000E1FED" w:rsidP="006B68D3">
      <w:r>
        <w:separator/>
      </w:r>
    </w:p>
  </w:endnote>
  <w:endnote w:type="continuationSeparator" w:id="0">
    <w:p w14:paraId="1BB84A7A" w14:textId="77777777" w:rsidR="000E1FED" w:rsidRDefault="000E1FED" w:rsidP="006B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491484208"/>
      <w:docPartObj>
        <w:docPartGallery w:val="Page Numbers (Bottom of Page)"/>
        <w:docPartUnique/>
      </w:docPartObj>
    </w:sdtPr>
    <w:sdtEndPr>
      <w:rPr>
        <w:rStyle w:val="af"/>
      </w:rPr>
    </w:sdtEndPr>
    <w:sdtContent>
      <w:p w14:paraId="3F04D091" w14:textId="50B2111E" w:rsidR="00605516" w:rsidRDefault="00605516" w:rsidP="00206E33">
        <w:pPr>
          <w:pStyle w:val="ac"/>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14659C98" w14:textId="77777777" w:rsidR="00605516" w:rsidRDefault="00605516" w:rsidP="0060551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959167281"/>
      <w:docPartObj>
        <w:docPartGallery w:val="Page Numbers (Bottom of Page)"/>
        <w:docPartUnique/>
      </w:docPartObj>
    </w:sdtPr>
    <w:sdtEndPr>
      <w:rPr>
        <w:rStyle w:val="af"/>
      </w:rPr>
    </w:sdtEndPr>
    <w:sdtContent>
      <w:p w14:paraId="0BEF65A8" w14:textId="58C4AC53" w:rsidR="00605516" w:rsidRPr="00D66810" w:rsidRDefault="00605516" w:rsidP="00206E33">
        <w:pPr>
          <w:pStyle w:val="ac"/>
          <w:framePr w:wrap="none" w:vAnchor="text" w:hAnchor="margin" w:xAlign="right" w:y="1"/>
          <w:rPr>
            <w:rStyle w:val="af"/>
            <w:lang w:val="pt-BR"/>
          </w:rPr>
        </w:pPr>
        <w:r>
          <w:rPr>
            <w:rStyle w:val="af"/>
          </w:rPr>
          <w:fldChar w:fldCharType="begin"/>
        </w:r>
        <w:r w:rsidRPr="00D66810">
          <w:rPr>
            <w:rStyle w:val="af"/>
            <w:lang w:val="pt-BR"/>
          </w:rPr>
          <w:instrText xml:space="preserve"> PAGE </w:instrText>
        </w:r>
        <w:r>
          <w:rPr>
            <w:rStyle w:val="af"/>
          </w:rPr>
          <w:fldChar w:fldCharType="separate"/>
        </w:r>
        <w:r w:rsidRPr="00D66810">
          <w:rPr>
            <w:rStyle w:val="af"/>
            <w:noProof/>
            <w:lang w:val="pt-BR"/>
          </w:rPr>
          <w:t>1</w:t>
        </w:r>
        <w:r>
          <w:rPr>
            <w:rStyle w:val="af"/>
          </w:rPr>
          <w:fldChar w:fldCharType="end"/>
        </w:r>
      </w:p>
    </w:sdtContent>
  </w:sdt>
  <w:p w14:paraId="2AC3622D" w14:textId="4E51B2E2" w:rsidR="00605516" w:rsidRPr="00914B3B" w:rsidRDefault="00676C15" w:rsidP="00605516">
    <w:pPr>
      <w:pStyle w:val="ac"/>
      <w:ind w:right="360"/>
      <w:rPr>
        <w:rFonts w:asciiTheme="majorHAnsi" w:hAnsiTheme="majorHAnsi" w:cstheme="majorHAnsi"/>
        <w:sz w:val="20"/>
        <w:szCs w:val="20"/>
        <w:lang w:val="pt-BR"/>
      </w:rPr>
    </w:pPr>
    <w:r w:rsidRPr="00914B3B">
      <w:rPr>
        <w:rFonts w:asciiTheme="majorHAnsi" w:hAnsiTheme="majorHAnsi" w:cstheme="majorHAnsi"/>
        <w:sz w:val="20"/>
        <w:szCs w:val="20"/>
        <w:lang w:val="pt-BR"/>
      </w:rPr>
      <w:t xml:space="preserve">Anotações do </w:t>
    </w:r>
    <w:r w:rsidR="00642200" w:rsidRPr="00914B3B">
      <w:rPr>
        <w:rFonts w:asciiTheme="majorHAnsi" w:hAnsiTheme="majorHAnsi" w:cstheme="majorHAnsi"/>
        <w:sz w:val="20"/>
        <w:szCs w:val="20"/>
        <w:lang w:val="pt-BR"/>
      </w:rPr>
      <w:t>sermão “Um Terço de Nós”</w:t>
    </w:r>
    <w:r w:rsidR="00605516" w:rsidRPr="00914B3B">
      <w:rPr>
        <w:rFonts w:asciiTheme="majorHAnsi" w:hAnsiTheme="majorHAnsi" w:cstheme="majorHAnsi"/>
        <w:sz w:val="20"/>
        <w:szCs w:val="20"/>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4E3C" w14:textId="77777777" w:rsidR="000E1FED" w:rsidRDefault="000E1FED" w:rsidP="006B68D3">
      <w:r>
        <w:separator/>
      </w:r>
    </w:p>
  </w:footnote>
  <w:footnote w:type="continuationSeparator" w:id="0">
    <w:p w14:paraId="79EA08B6" w14:textId="77777777" w:rsidR="000E1FED" w:rsidRDefault="000E1FED" w:rsidP="006B6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96292"/>
    <w:multiLevelType w:val="hybridMultilevel"/>
    <w:tmpl w:val="84D2D248"/>
    <w:lvl w:ilvl="0" w:tplc="29342728">
      <w:start w:val="3"/>
      <w:numFmt w:val="bullet"/>
      <w:lvlText w:val="-"/>
      <w:lvlJc w:val="left"/>
      <w:pPr>
        <w:ind w:left="680" w:hanging="360"/>
      </w:pPr>
      <w:rPr>
        <w:rFonts w:ascii="Cambria" w:eastAsiaTheme="minorEastAsia" w:hAnsi="Cambria"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15:restartNumberingAfterBreak="0">
    <w:nsid w:val="3A422BD6"/>
    <w:multiLevelType w:val="hybridMultilevel"/>
    <w:tmpl w:val="CB44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22672"/>
    <w:multiLevelType w:val="hybridMultilevel"/>
    <w:tmpl w:val="F580E3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6CC1092B"/>
    <w:multiLevelType w:val="hybridMultilevel"/>
    <w:tmpl w:val="F580E34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EB260B1"/>
    <w:multiLevelType w:val="hybridMultilevel"/>
    <w:tmpl w:val="870441BE"/>
    <w:lvl w:ilvl="0" w:tplc="6D861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8F23CD"/>
    <w:multiLevelType w:val="hybridMultilevel"/>
    <w:tmpl w:val="870441BE"/>
    <w:lvl w:ilvl="0" w:tplc="6D861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36"/>
    <w:rsid w:val="00002C5E"/>
    <w:rsid w:val="0000786A"/>
    <w:rsid w:val="000157D6"/>
    <w:rsid w:val="00020158"/>
    <w:rsid w:val="00024C41"/>
    <w:rsid w:val="00025481"/>
    <w:rsid w:val="00025891"/>
    <w:rsid w:val="000274D0"/>
    <w:rsid w:val="000323A1"/>
    <w:rsid w:val="00034E04"/>
    <w:rsid w:val="00035B75"/>
    <w:rsid w:val="0003666F"/>
    <w:rsid w:val="00043296"/>
    <w:rsid w:val="000438CE"/>
    <w:rsid w:val="00044310"/>
    <w:rsid w:val="00046190"/>
    <w:rsid w:val="000536D1"/>
    <w:rsid w:val="00054190"/>
    <w:rsid w:val="0005471B"/>
    <w:rsid w:val="00062AAE"/>
    <w:rsid w:val="0006369D"/>
    <w:rsid w:val="00064F7A"/>
    <w:rsid w:val="000667C4"/>
    <w:rsid w:val="00067151"/>
    <w:rsid w:val="00070676"/>
    <w:rsid w:val="0007124C"/>
    <w:rsid w:val="00072CC9"/>
    <w:rsid w:val="00072DE3"/>
    <w:rsid w:val="0007393A"/>
    <w:rsid w:val="00073CDF"/>
    <w:rsid w:val="000752AE"/>
    <w:rsid w:val="000829CF"/>
    <w:rsid w:val="000830ED"/>
    <w:rsid w:val="00084949"/>
    <w:rsid w:val="00090585"/>
    <w:rsid w:val="0009508C"/>
    <w:rsid w:val="000976D8"/>
    <w:rsid w:val="000A045E"/>
    <w:rsid w:val="000A3199"/>
    <w:rsid w:val="000A3446"/>
    <w:rsid w:val="000A7FB5"/>
    <w:rsid w:val="000B1A50"/>
    <w:rsid w:val="000B24D4"/>
    <w:rsid w:val="000B4C24"/>
    <w:rsid w:val="000B7F59"/>
    <w:rsid w:val="000C161D"/>
    <w:rsid w:val="000C341D"/>
    <w:rsid w:val="000D7906"/>
    <w:rsid w:val="000E0637"/>
    <w:rsid w:val="000E1B51"/>
    <w:rsid w:val="000E1FED"/>
    <w:rsid w:val="000F03E7"/>
    <w:rsid w:val="000F1516"/>
    <w:rsid w:val="000F23BC"/>
    <w:rsid w:val="000F4C4D"/>
    <w:rsid w:val="000F5B16"/>
    <w:rsid w:val="001075B2"/>
    <w:rsid w:val="00107EBD"/>
    <w:rsid w:val="0011160A"/>
    <w:rsid w:val="0011275B"/>
    <w:rsid w:val="00112AAF"/>
    <w:rsid w:val="00112EF5"/>
    <w:rsid w:val="00116C11"/>
    <w:rsid w:val="001212EB"/>
    <w:rsid w:val="00121D24"/>
    <w:rsid w:val="00124352"/>
    <w:rsid w:val="001244B1"/>
    <w:rsid w:val="001365E6"/>
    <w:rsid w:val="001430AA"/>
    <w:rsid w:val="001443CA"/>
    <w:rsid w:val="00146C1A"/>
    <w:rsid w:val="001512C5"/>
    <w:rsid w:val="00152203"/>
    <w:rsid w:val="00156F7A"/>
    <w:rsid w:val="0016117D"/>
    <w:rsid w:val="00161985"/>
    <w:rsid w:val="00162915"/>
    <w:rsid w:val="00164413"/>
    <w:rsid w:val="00164C3D"/>
    <w:rsid w:val="001650BB"/>
    <w:rsid w:val="0016782F"/>
    <w:rsid w:val="00171E57"/>
    <w:rsid w:val="0017482B"/>
    <w:rsid w:val="00186072"/>
    <w:rsid w:val="001877DB"/>
    <w:rsid w:val="0019641E"/>
    <w:rsid w:val="001A1E2D"/>
    <w:rsid w:val="001A2034"/>
    <w:rsid w:val="001A3FCC"/>
    <w:rsid w:val="001A5485"/>
    <w:rsid w:val="001A584B"/>
    <w:rsid w:val="001A688B"/>
    <w:rsid w:val="001B40F7"/>
    <w:rsid w:val="001B45DC"/>
    <w:rsid w:val="001C00C3"/>
    <w:rsid w:val="001C049B"/>
    <w:rsid w:val="001C0C9E"/>
    <w:rsid w:val="001D00B8"/>
    <w:rsid w:val="001D0DA2"/>
    <w:rsid w:val="001D1750"/>
    <w:rsid w:val="001D48B0"/>
    <w:rsid w:val="001F1604"/>
    <w:rsid w:val="001F2A7A"/>
    <w:rsid w:val="001F5182"/>
    <w:rsid w:val="002013BE"/>
    <w:rsid w:val="002026FA"/>
    <w:rsid w:val="00203542"/>
    <w:rsid w:val="00204CE4"/>
    <w:rsid w:val="0020751C"/>
    <w:rsid w:val="00207F08"/>
    <w:rsid w:val="00210F7C"/>
    <w:rsid w:val="00211646"/>
    <w:rsid w:val="00211752"/>
    <w:rsid w:val="002126FC"/>
    <w:rsid w:val="00217590"/>
    <w:rsid w:val="0022295A"/>
    <w:rsid w:val="00230B07"/>
    <w:rsid w:val="002333C4"/>
    <w:rsid w:val="00235DCF"/>
    <w:rsid w:val="00241DBE"/>
    <w:rsid w:val="00242795"/>
    <w:rsid w:val="00243DD2"/>
    <w:rsid w:val="002470FD"/>
    <w:rsid w:val="00250DCD"/>
    <w:rsid w:val="0025438E"/>
    <w:rsid w:val="002577CA"/>
    <w:rsid w:val="00260FD5"/>
    <w:rsid w:val="002614FB"/>
    <w:rsid w:val="002619B1"/>
    <w:rsid w:val="00264589"/>
    <w:rsid w:val="00275DD1"/>
    <w:rsid w:val="00286814"/>
    <w:rsid w:val="002B1B5D"/>
    <w:rsid w:val="002B27CA"/>
    <w:rsid w:val="002B5D2B"/>
    <w:rsid w:val="002B6E26"/>
    <w:rsid w:val="002C6C9F"/>
    <w:rsid w:val="002D171A"/>
    <w:rsid w:val="002E235A"/>
    <w:rsid w:val="002F3F13"/>
    <w:rsid w:val="002F7B73"/>
    <w:rsid w:val="002F7E32"/>
    <w:rsid w:val="00300E5A"/>
    <w:rsid w:val="00301105"/>
    <w:rsid w:val="00304D1C"/>
    <w:rsid w:val="00305EA4"/>
    <w:rsid w:val="0030671A"/>
    <w:rsid w:val="003139C5"/>
    <w:rsid w:val="003152F2"/>
    <w:rsid w:val="00320DE6"/>
    <w:rsid w:val="00322127"/>
    <w:rsid w:val="003308FB"/>
    <w:rsid w:val="00337EEE"/>
    <w:rsid w:val="0034499A"/>
    <w:rsid w:val="00346AD1"/>
    <w:rsid w:val="00347C55"/>
    <w:rsid w:val="00352E1C"/>
    <w:rsid w:val="00361665"/>
    <w:rsid w:val="00361D02"/>
    <w:rsid w:val="00363B99"/>
    <w:rsid w:val="00364877"/>
    <w:rsid w:val="00373B61"/>
    <w:rsid w:val="00376BAA"/>
    <w:rsid w:val="0037708F"/>
    <w:rsid w:val="00377D3B"/>
    <w:rsid w:val="0038578A"/>
    <w:rsid w:val="0038645A"/>
    <w:rsid w:val="00391675"/>
    <w:rsid w:val="003A0337"/>
    <w:rsid w:val="003A2025"/>
    <w:rsid w:val="003A52BA"/>
    <w:rsid w:val="003B1D08"/>
    <w:rsid w:val="003B3197"/>
    <w:rsid w:val="003B36B3"/>
    <w:rsid w:val="003B37CC"/>
    <w:rsid w:val="003B5B8C"/>
    <w:rsid w:val="003B7AD2"/>
    <w:rsid w:val="003B7B23"/>
    <w:rsid w:val="003C531C"/>
    <w:rsid w:val="003C763F"/>
    <w:rsid w:val="003D2FE4"/>
    <w:rsid w:val="003D474D"/>
    <w:rsid w:val="003D5FE6"/>
    <w:rsid w:val="003E0008"/>
    <w:rsid w:val="003E0B05"/>
    <w:rsid w:val="003E2EC3"/>
    <w:rsid w:val="003E6DE4"/>
    <w:rsid w:val="003F242C"/>
    <w:rsid w:val="004038E9"/>
    <w:rsid w:val="00405860"/>
    <w:rsid w:val="00413089"/>
    <w:rsid w:val="00413983"/>
    <w:rsid w:val="00414274"/>
    <w:rsid w:val="0041477E"/>
    <w:rsid w:val="00417FEF"/>
    <w:rsid w:val="00426BD1"/>
    <w:rsid w:val="00431F60"/>
    <w:rsid w:val="0043387D"/>
    <w:rsid w:val="0043427D"/>
    <w:rsid w:val="00441E75"/>
    <w:rsid w:val="004452FB"/>
    <w:rsid w:val="0044662D"/>
    <w:rsid w:val="00446BEB"/>
    <w:rsid w:val="00450968"/>
    <w:rsid w:val="00451575"/>
    <w:rsid w:val="00452FB9"/>
    <w:rsid w:val="00455756"/>
    <w:rsid w:val="004616C4"/>
    <w:rsid w:val="00481B80"/>
    <w:rsid w:val="00483BA7"/>
    <w:rsid w:val="00487AC0"/>
    <w:rsid w:val="00491A9E"/>
    <w:rsid w:val="0049429D"/>
    <w:rsid w:val="004942AC"/>
    <w:rsid w:val="004946F3"/>
    <w:rsid w:val="00494730"/>
    <w:rsid w:val="004A0BE2"/>
    <w:rsid w:val="004A0F28"/>
    <w:rsid w:val="004A4218"/>
    <w:rsid w:val="004B1794"/>
    <w:rsid w:val="004B6BA2"/>
    <w:rsid w:val="004E27C0"/>
    <w:rsid w:val="004E350C"/>
    <w:rsid w:val="004E51A2"/>
    <w:rsid w:val="004E6F32"/>
    <w:rsid w:val="004F0EFD"/>
    <w:rsid w:val="0050205B"/>
    <w:rsid w:val="00510E1D"/>
    <w:rsid w:val="00512620"/>
    <w:rsid w:val="00513165"/>
    <w:rsid w:val="005138CD"/>
    <w:rsid w:val="005156BA"/>
    <w:rsid w:val="00516A41"/>
    <w:rsid w:val="00517029"/>
    <w:rsid w:val="005176A7"/>
    <w:rsid w:val="005178F5"/>
    <w:rsid w:val="0052397C"/>
    <w:rsid w:val="0052496F"/>
    <w:rsid w:val="00525A19"/>
    <w:rsid w:val="00530834"/>
    <w:rsid w:val="0053173E"/>
    <w:rsid w:val="00532F74"/>
    <w:rsid w:val="005331A3"/>
    <w:rsid w:val="00535067"/>
    <w:rsid w:val="005379A2"/>
    <w:rsid w:val="00545F80"/>
    <w:rsid w:val="00547FA5"/>
    <w:rsid w:val="00552A33"/>
    <w:rsid w:val="00556966"/>
    <w:rsid w:val="0056489B"/>
    <w:rsid w:val="00566224"/>
    <w:rsid w:val="005719E4"/>
    <w:rsid w:val="00572685"/>
    <w:rsid w:val="005730B2"/>
    <w:rsid w:val="00574C18"/>
    <w:rsid w:val="00597459"/>
    <w:rsid w:val="005A068A"/>
    <w:rsid w:val="005A7774"/>
    <w:rsid w:val="005B08D2"/>
    <w:rsid w:val="005B3FE1"/>
    <w:rsid w:val="005C0018"/>
    <w:rsid w:val="005C365F"/>
    <w:rsid w:val="005D0E3B"/>
    <w:rsid w:val="005D0EB4"/>
    <w:rsid w:val="005D1CC5"/>
    <w:rsid w:val="005D31EE"/>
    <w:rsid w:val="005F2F01"/>
    <w:rsid w:val="005F3131"/>
    <w:rsid w:val="005F6947"/>
    <w:rsid w:val="00600634"/>
    <w:rsid w:val="00602CFE"/>
    <w:rsid w:val="00605516"/>
    <w:rsid w:val="00611553"/>
    <w:rsid w:val="00613166"/>
    <w:rsid w:val="00615C0D"/>
    <w:rsid w:val="00617F87"/>
    <w:rsid w:val="00626D26"/>
    <w:rsid w:val="0063636B"/>
    <w:rsid w:val="00640685"/>
    <w:rsid w:val="006420B5"/>
    <w:rsid w:val="00642200"/>
    <w:rsid w:val="006451A1"/>
    <w:rsid w:val="00645640"/>
    <w:rsid w:val="00647941"/>
    <w:rsid w:val="00652B06"/>
    <w:rsid w:val="006566CC"/>
    <w:rsid w:val="00660B39"/>
    <w:rsid w:val="00660B6D"/>
    <w:rsid w:val="00661E77"/>
    <w:rsid w:val="0066529C"/>
    <w:rsid w:val="00667580"/>
    <w:rsid w:val="00670DFF"/>
    <w:rsid w:val="006744B1"/>
    <w:rsid w:val="00676C15"/>
    <w:rsid w:val="00683447"/>
    <w:rsid w:val="006840CB"/>
    <w:rsid w:val="00684DE0"/>
    <w:rsid w:val="00686F43"/>
    <w:rsid w:val="00687D40"/>
    <w:rsid w:val="0069667A"/>
    <w:rsid w:val="006970FD"/>
    <w:rsid w:val="00697BF3"/>
    <w:rsid w:val="006A673E"/>
    <w:rsid w:val="006A6E9F"/>
    <w:rsid w:val="006A716A"/>
    <w:rsid w:val="006B04FF"/>
    <w:rsid w:val="006B4592"/>
    <w:rsid w:val="006B68D3"/>
    <w:rsid w:val="006B6BB5"/>
    <w:rsid w:val="006C1977"/>
    <w:rsid w:val="006D0720"/>
    <w:rsid w:val="006D2C8A"/>
    <w:rsid w:val="006D5C54"/>
    <w:rsid w:val="006D75B3"/>
    <w:rsid w:val="006E0B31"/>
    <w:rsid w:val="006E0C55"/>
    <w:rsid w:val="006E2C00"/>
    <w:rsid w:val="006E3CDC"/>
    <w:rsid w:val="006E6B6E"/>
    <w:rsid w:val="006E7FB2"/>
    <w:rsid w:val="006F0898"/>
    <w:rsid w:val="006F7471"/>
    <w:rsid w:val="006F756D"/>
    <w:rsid w:val="00702170"/>
    <w:rsid w:val="0070279B"/>
    <w:rsid w:val="00706865"/>
    <w:rsid w:val="007072C7"/>
    <w:rsid w:val="007111FF"/>
    <w:rsid w:val="00712664"/>
    <w:rsid w:val="00714AEC"/>
    <w:rsid w:val="00715269"/>
    <w:rsid w:val="00715ABB"/>
    <w:rsid w:val="0071611B"/>
    <w:rsid w:val="007204A9"/>
    <w:rsid w:val="007237E0"/>
    <w:rsid w:val="007240DB"/>
    <w:rsid w:val="007277C1"/>
    <w:rsid w:val="007315D8"/>
    <w:rsid w:val="00741FA4"/>
    <w:rsid w:val="007431A7"/>
    <w:rsid w:val="00747D8B"/>
    <w:rsid w:val="00750EF7"/>
    <w:rsid w:val="0075109F"/>
    <w:rsid w:val="007566FD"/>
    <w:rsid w:val="007579A8"/>
    <w:rsid w:val="007614C3"/>
    <w:rsid w:val="007654B9"/>
    <w:rsid w:val="00771F77"/>
    <w:rsid w:val="00787736"/>
    <w:rsid w:val="0079035E"/>
    <w:rsid w:val="007905E5"/>
    <w:rsid w:val="007A0BE1"/>
    <w:rsid w:val="007B0944"/>
    <w:rsid w:val="007B17F5"/>
    <w:rsid w:val="007B5B2C"/>
    <w:rsid w:val="007B5D90"/>
    <w:rsid w:val="007B7150"/>
    <w:rsid w:val="007B7FB0"/>
    <w:rsid w:val="007C6BFB"/>
    <w:rsid w:val="007D067C"/>
    <w:rsid w:val="007D6CE9"/>
    <w:rsid w:val="007E6E94"/>
    <w:rsid w:val="007E76E8"/>
    <w:rsid w:val="007E7BAD"/>
    <w:rsid w:val="007F0B80"/>
    <w:rsid w:val="007F26E3"/>
    <w:rsid w:val="007F3306"/>
    <w:rsid w:val="007F4F69"/>
    <w:rsid w:val="007F6121"/>
    <w:rsid w:val="008003A4"/>
    <w:rsid w:val="008061DC"/>
    <w:rsid w:val="00813A11"/>
    <w:rsid w:val="008148C8"/>
    <w:rsid w:val="00815F68"/>
    <w:rsid w:val="00822E95"/>
    <w:rsid w:val="00823279"/>
    <w:rsid w:val="008259FF"/>
    <w:rsid w:val="00826230"/>
    <w:rsid w:val="00834750"/>
    <w:rsid w:val="0084106E"/>
    <w:rsid w:val="00846B1D"/>
    <w:rsid w:val="008507C7"/>
    <w:rsid w:val="00851AD0"/>
    <w:rsid w:val="00852131"/>
    <w:rsid w:val="00857079"/>
    <w:rsid w:val="00863E82"/>
    <w:rsid w:val="008643A1"/>
    <w:rsid w:val="00872090"/>
    <w:rsid w:val="00890BEA"/>
    <w:rsid w:val="00896059"/>
    <w:rsid w:val="008B03E8"/>
    <w:rsid w:val="008B1735"/>
    <w:rsid w:val="008B2D9C"/>
    <w:rsid w:val="008B30C9"/>
    <w:rsid w:val="008B5D53"/>
    <w:rsid w:val="008B6B94"/>
    <w:rsid w:val="008C05B2"/>
    <w:rsid w:val="008C1D04"/>
    <w:rsid w:val="008C2072"/>
    <w:rsid w:val="008C3F33"/>
    <w:rsid w:val="008C57DB"/>
    <w:rsid w:val="008C6D34"/>
    <w:rsid w:val="008D13E9"/>
    <w:rsid w:val="008D1BB5"/>
    <w:rsid w:val="008D2150"/>
    <w:rsid w:val="008D2213"/>
    <w:rsid w:val="008D338D"/>
    <w:rsid w:val="008E32D0"/>
    <w:rsid w:val="008E5672"/>
    <w:rsid w:val="008F0DD2"/>
    <w:rsid w:val="008F19A5"/>
    <w:rsid w:val="008F7C3D"/>
    <w:rsid w:val="00901715"/>
    <w:rsid w:val="00901F11"/>
    <w:rsid w:val="00902204"/>
    <w:rsid w:val="0091095E"/>
    <w:rsid w:val="00914B3B"/>
    <w:rsid w:val="0091710D"/>
    <w:rsid w:val="00921C5E"/>
    <w:rsid w:val="00927F19"/>
    <w:rsid w:val="00931289"/>
    <w:rsid w:val="00931AB9"/>
    <w:rsid w:val="00934215"/>
    <w:rsid w:val="0093644B"/>
    <w:rsid w:val="00953217"/>
    <w:rsid w:val="009534F9"/>
    <w:rsid w:val="0095607D"/>
    <w:rsid w:val="0096552A"/>
    <w:rsid w:val="009668CD"/>
    <w:rsid w:val="00972ED6"/>
    <w:rsid w:val="00973B0A"/>
    <w:rsid w:val="00975F78"/>
    <w:rsid w:val="009815EA"/>
    <w:rsid w:val="00981F01"/>
    <w:rsid w:val="00990376"/>
    <w:rsid w:val="00992291"/>
    <w:rsid w:val="0099299C"/>
    <w:rsid w:val="0099320A"/>
    <w:rsid w:val="009A2ECB"/>
    <w:rsid w:val="009A71FE"/>
    <w:rsid w:val="009B5467"/>
    <w:rsid w:val="009C13A9"/>
    <w:rsid w:val="009C3263"/>
    <w:rsid w:val="009C4617"/>
    <w:rsid w:val="009C4A78"/>
    <w:rsid w:val="009C4AA1"/>
    <w:rsid w:val="009D00A5"/>
    <w:rsid w:val="009D5008"/>
    <w:rsid w:val="009E0518"/>
    <w:rsid w:val="009E55B1"/>
    <w:rsid w:val="009F0272"/>
    <w:rsid w:val="009F11C1"/>
    <w:rsid w:val="009F333E"/>
    <w:rsid w:val="00A01C41"/>
    <w:rsid w:val="00A11678"/>
    <w:rsid w:val="00A241B8"/>
    <w:rsid w:val="00A258E9"/>
    <w:rsid w:val="00A25ED6"/>
    <w:rsid w:val="00A335B9"/>
    <w:rsid w:val="00A34291"/>
    <w:rsid w:val="00A40AAA"/>
    <w:rsid w:val="00A41138"/>
    <w:rsid w:val="00A429A2"/>
    <w:rsid w:val="00A448BE"/>
    <w:rsid w:val="00A533DC"/>
    <w:rsid w:val="00A615CB"/>
    <w:rsid w:val="00A669E0"/>
    <w:rsid w:val="00A66B23"/>
    <w:rsid w:val="00A67BC2"/>
    <w:rsid w:val="00A71B79"/>
    <w:rsid w:val="00A748FA"/>
    <w:rsid w:val="00A75223"/>
    <w:rsid w:val="00A778AF"/>
    <w:rsid w:val="00A80897"/>
    <w:rsid w:val="00A8352A"/>
    <w:rsid w:val="00A854F5"/>
    <w:rsid w:val="00A9790E"/>
    <w:rsid w:val="00AA44BC"/>
    <w:rsid w:val="00AB1009"/>
    <w:rsid w:val="00AB272F"/>
    <w:rsid w:val="00AB5917"/>
    <w:rsid w:val="00AC23C0"/>
    <w:rsid w:val="00AC2EA7"/>
    <w:rsid w:val="00AC37CE"/>
    <w:rsid w:val="00AD238A"/>
    <w:rsid w:val="00AD71DA"/>
    <w:rsid w:val="00AE1371"/>
    <w:rsid w:val="00AE3C24"/>
    <w:rsid w:val="00AE7043"/>
    <w:rsid w:val="00AE7AF4"/>
    <w:rsid w:val="00B058B5"/>
    <w:rsid w:val="00B17619"/>
    <w:rsid w:val="00B2103A"/>
    <w:rsid w:val="00B214E4"/>
    <w:rsid w:val="00B23FC7"/>
    <w:rsid w:val="00B2671D"/>
    <w:rsid w:val="00B277EA"/>
    <w:rsid w:val="00B32600"/>
    <w:rsid w:val="00B3419A"/>
    <w:rsid w:val="00B347F5"/>
    <w:rsid w:val="00B355A4"/>
    <w:rsid w:val="00B3570F"/>
    <w:rsid w:val="00B41144"/>
    <w:rsid w:val="00B4310F"/>
    <w:rsid w:val="00B46BE4"/>
    <w:rsid w:val="00B501A7"/>
    <w:rsid w:val="00B51FB1"/>
    <w:rsid w:val="00B523B4"/>
    <w:rsid w:val="00B526E2"/>
    <w:rsid w:val="00B536DD"/>
    <w:rsid w:val="00B5395B"/>
    <w:rsid w:val="00B66C66"/>
    <w:rsid w:val="00B67AF6"/>
    <w:rsid w:val="00B67F05"/>
    <w:rsid w:val="00B724CF"/>
    <w:rsid w:val="00B734F9"/>
    <w:rsid w:val="00B73E36"/>
    <w:rsid w:val="00B76936"/>
    <w:rsid w:val="00B8737C"/>
    <w:rsid w:val="00B9096D"/>
    <w:rsid w:val="00B92092"/>
    <w:rsid w:val="00B95EEF"/>
    <w:rsid w:val="00B961D0"/>
    <w:rsid w:val="00B96358"/>
    <w:rsid w:val="00B96E6E"/>
    <w:rsid w:val="00BA3150"/>
    <w:rsid w:val="00BA580E"/>
    <w:rsid w:val="00BA6496"/>
    <w:rsid w:val="00BB5921"/>
    <w:rsid w:val="00BB6E93"/>
    <w:rsid w:val="00BB723D"/>
    <w:rsid w:val="00BB7437"/>
    <w:rsid w:val="00BB7E8F"/>
    <w:rsid w:val="00BC0671"/>
    <w:rsid w:val="00BC0E09"/>
    <w:rsid w:val="00BC54D5"/>
    <w:rsid w:val="00BD3F02"/>
    <w:rsid w:val="00BD3F34"/>
    <w:rsid w:val="00BD4932"/>
    <w:rsid w:val="00BE039D"/>
    <w:rsid w:val="00BE36E8"/>
    <w:rsid w:val="00BE4688"/>
    <w:rsid w:val="00BE7384"/>
    <w:rsid w:val="00BE7FC3"/>
    <w:rsid w:val="00BF26F4"/>
    <w:rsid w:val="00BF282A"/>
    <w:rsid w:val="00C04E71"/>
    <w:rsid w:val="00C0735D"/>
    <w:rsid w:val="00C12762"/>
    <w:rsid w:val="00C154D9"/>
    <w:rsid w:val="00C17174"/>
    <w:rsid w:val="00C221C8"/>
    <w:rsid w:val="00C320CC"/>
    <w:rsid w:val="00C32587"/>
    <w:rsid w:val="00C33B63"/>
    <w:rsid w:val="00C343C2"/>
    <w:rsid w:val="00C46151"/>
    <w:rsid w:val="00C468D3"/>
    <w:rsid w:val="00C47565"/>
    <w:rsid w:val="00C518F5"/>
    <w:rsid w:val="00C5211F"/>
    <w:rsid w:val="00C536A6"/>
    <w:rsid w:val="00C662CC"/>
    <w:rsid w:val="00C70158"/>
    <w:rsid w:val="00C71094"/>
    <w:rsid w:val="00C713A5"/>
    <w:rsid w:val="00C73AA5"/>
    <w:rsid w:val="00C771A6"/>
    <w:rsid w:val="00C77C17"/>
    <w:rsid w:val="00C81B3D"/>
    <w:rsid w:val="00C820BB"/>
    <w:rsid w:val="00C90D9F"/>
    <w:rsid w:val="00C92ADF"/>
    <w:rsid w:val="00C92B20"/>
    <w:rsid w:val="00C948A6"/>
    <w:rsid w:val="00C95157"/>
    <w:rsid w:val="00C963A2"/>
    <w:rsid w:val="00CA129B"/>
    <w:rsid w:val="00CA2552"/>
    <w:rsid w:val="00CA7045"/>
    <w:rsid w:val="00CB13F7"/>
    <w:rsid w:val="00CB40CB"/>
    <w:rsid w:val="00CB4E1A"/>
    <w:rsid w:val="00CB4FDF"/>
    <w:rsid w:val="00CC34BD"/>
    <w:rsid w:val="00CC751A"/>
    <w:rsid w:val="00CD07B3"/>
    <w:rsid w:val="00CD209B"/>
    <w:rsid w:val="00CD5B87"/>
    <w:rsid w:val="00CD6661"/>
    <w:rsid w:val="00CD688C"/>
    <w:rsid w:val="00CE1D1A"/>
    <w:rsid w:val="00CF2B29"/>
    <w:rsid w:val="00CF3916"/>
    <w:rsid w:val="00CF4DE5"/>
    <w:rsid w:val="00D02C88"/>
    <w:rsid w:val="00D11353"/>
    <w:rsid w:val="00D113D7"/>
    <w:rsid w:val="00D13744"/>
    <w:rsid w:val="00D13C89"/>
    <w:rsid w:val="00D14196"/>
    <w:rsid w:val="00D1722E"/>
    <w:rsid w:val="00D17344"/>
    <w:rsid w:val="00D22596"/>
    <w:rsid w:val="00D27C73"/>
    <w:rsid w:val="00D34B2D"/>
    <w:rsid w:val="00D409D4"/>
    <w:rsid w:val="00D41071"/>
    <w:rsid w:val="00D41519"/>
    <w:rsid w:val="00D44C22"/>
    <w:rsid w:val="00D46F15"/>
    <w:rsid w:val="00D5035A"/>
    <w:rsid w:val="00D50CA9"/>
    <w:rsid w:val="00D50E1A"/>
    <w:rsid w:val="00D513F5"/>
    <w:rsid w:val="00D53907"/>
    <w:rsid w:val="00D569A4"/>
    <w:rsid w:val="00D6188F"/>
    <w:rsid w:val="00D62552"/>
    <w:rsid w:val="00D66810"/>
    <w:rsid w:val="00D71648"/>
    <w:rsid w:val="00D73103"/>
    <w:rsid w:val="00D76D15"/>
    <w:rsid w:val="00D8098B"/>
    <w:rsid w:val="00D83D41"/>
    <w:rsid w:val="00D92381"/>
    <w:rsid w:val="00D94564"/>
    <w:rsid w:val="00DA02CE"/>
    <w:rsid w:val="00DB22BD"/>
    <w:rsid w:val="00DB59B3"/>
    <w:rsid w:val="00DC2B05"/>
    <w:rsid w:val="00DC4098"/>
    <w:rsid w:val="00DC7AFA"/>
    <w:rsid w:val="00DD4972"/>
    <w:rsid w:val="00DD7CF6"/>
    <w:rsid w:val="00DE1108"/>
    <w:rsid w:val="00DE488D"/>
    <w:rsid w:val="00DF0A6C"/>
    <w:rsid w:val="00DF31A8"/>
    <w:rsid w:val="00DF333F"/>
    <w:rsid w:val="00E074DD"/>
    <w:rsid w:val="00E07552"/>
    <w:rsid w:val="00E17AC1"/>
    <w:rsid w:val="00E20226"/>
    <w:rsid w:val="00E21C65"/>
    <w:rsid w:val="00E233F6"/>
    <w:rsid w:val="00E23EB7"/>
    <w:rsid w:val="00E34735"/>
    <w:rsid w:val="00E34F6A"/>
    <w:rsid w:val="00E422E5"/>
    <w:rsid w:val="00E47A60"/>
    <w:rsid w:val="00E47C5B"/>
    <w:rsid w:val="00E5509C"/>
    <w:rsid w:val="00E55B24"/>
    <w:rsid w:val="00E612D4"/>
    <w:rsid w:val="00E61540"/>
    <w:rsid w:val="00E61ACB"/>
    <w:rsid w:val="00E620CD"/>
    <w:rsid w:val="00E62729"/>
    <w:rsid w:val="00E66047"/>
    <w:rsid w:val="00E6705F"/>
    <w:rsid w:val="00E67AD2"/>
    <w:rsid w:val="00E74167"/>
    <w:rsid w:val="00E75AAE"/>
    <w:rsid w:val="00E75EDE"/>
    <w:rsid w:val="00E80ED8"/>
    <w:rsid w:val="00E974CF"/>
    <w:rsid w:val="00EA0223"/>
    <w:rsid w:val="00EA2137"/>
    <w:rsid w:val="00EA3F8D"/>
    <w:rsid w:val="00EA5AFD"/>
    <w:rsid w:val="00EB2369"/>
    <w:rsid w:val="00EB2741"/>
    <w:rsid w:val="00EB46CB"/>
    <w:rsid w:val="00EC00C2"/>
    <w:rsid w:val="00EC0C77"/>
    <w:rsid w:val="00EC518B"/>
    <w:rsid w:val="00EC632C"/>
    <w:rsid w:val="00EC7843"/>
    <w:rsid w:val="00ED2D9E"/>
    <w:rsid w:val="00ED649D"/>
    <w:rsid w:val="00ED666E"/>
    <w:rsid w:val="00ED684C"/>
    <w:rsid w:val="00EE1190"/>
    <w:rsid w:val="00EE191E"/>
    <w:rsid w:val="00EE63A9"/>
    <w:rsid w:val="00EE67D5"/>
    <w:rsid w:val="00EF0619"/>
    <w:rsid w:val="00EF17FA"/>
    <w:rsid w:val="00EF1EBB"/>
    <w:rsid w:val="00F01487"/>
    <w:rsid w:val="00F037BB"/>
    <w:rsid w:val="00F0593C"/>
    <w:rsid w:val="00F1324A"/>
    <w:rsid w:val="00F147C4"/>
    <w:rsid w:val="00F2505C"/>
    <w:rsid w:val="00F2649F"/>
    <w:rsid w:val="00F2711B"/>
    <w:rsid w:val="00F35E02"/>
    <w:rsid w:val="00F4095C"/>
    <w:rsid w:val="00F40A04"/>
    <w:rsid w:val="00F4139E"/>
    <w:rsid w:val="00F45902"/>
    <w:rsid w:val="00F46605"/>
    <w:rsid w:val="00F46B13"/>
    <w:rsid w:val="00F51CCE"/>
    <w:rsid w:val="00F54C30"/>
    <w:rsid w:val="00F61776"/>
    <w:rsid w:val="00F62382"/>
    <w:rsid w:val="00F62D3F"/>
    <w:rsid w:val="00F6300E"/>
    <w:rsid w:val="00F66840"/>
    <w:rsid w:val="00F66994"/>
    <w:rsid w:val="00F671AC"/>
    <w:rsid w:val="00F67FE5"/>
    <w:rsid w:val="00F719E5"/>
    <w:rsid w:val="00F75E2A"/>
    <w:rsid w:val="00F90220"/>
    <w:rsid w:val="00FA4CE4"/>
    <w:rsid w:val="00FB2A6C"/>
    <w:rsid w:val="00FB5025"/>
    <w:rsid w:val="00FB62B3"/>
    <w:rsid w:val="00FC0290"/>
    <w:rsid w:val="00FC0425"/>
    <w:rsid w:val="00FD3210"/>
    <w:rsid w:val="00FE28AF"/>
    <w:rsid w:val="00FF3295"/>
    <w:rsid w:val="00FF3622"/>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EAF56C"/>
  <w14:defaultImageDpi w14:val="300"/>
  <w15:docId w15:val="{F09D35D6-1719-7C4A-9D0F-706091D7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661E77"/>
    <w:pPr>
      <w:keepNext/>
      <w:ind w:left="1080"/>
      <w:outlineLvl w:val="1"/>
    </w:pPr>
    <w:rPr>
      <w:rFonts w:ascii="Times New Roman" w:eastAsia="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736"/>
  </w:style>
  <w:style w:type="paragraph" w:customStyle="1" w:styleId="p1">
    <w:name w:val="p1"/>
    <w:basedOn w:val="a"/>
    <w:rsid w:val="00787736"/>
    <w:pPr>
      <w:spacing w:before="100" w:beforeAutospacing="1" w:after="100" w:afterAutospacing="1"/>
    </w:pPr>
    <w:rPr>
      <w:rFonts w:ascii="Times New Roman" w:hAnsi="Times New Roman" w:cs="Times New Roman"/>
      <w:sz w:val="20"/>
      <w:szCs w:val="20"/>
    </w:rPr>
  </w:style>
  <w:style w:type="character" w:customStyle="1" w:styleId="s1">
    <w:name w:val="s1"/>
    <w:basedOn w:val="a0"/>
    <w:rsid w:val="00787736"/>
  </w:style>
  <w:style w:type="paragraph" w:customStyle="1" w:styleId="p2">
    <w:name w:val="p2"/>
    <w:basedOn w:val="a"/>
    <w:rsid w:val="00787736"/>
    <w:pPr>
      <w:spacing w:before="100" w:beforeAutospacing="1" w:after="100" w:afterAutospacing="1"/>
    </w:pPr>
    <w:rPr>
      <w:rFonts w:ascii="Times New Roman" w:hAnsi="Times New Roman" w:cs="Times New Roman"/>
      <w:sz w:val="20"/>
      <w:szCs w:val="20"/>
    </w:rPr>
  </w:style>
  <w:style w:type="character" w:customStyle="1" w:styleId="s2">
    <w:name w:val="s2"/>
    <w:basedOn w:val="a0"/>
    <w:rsid w:val="00787736"/>
  </w:style>
  <w:style w:type="paragraph" w:styleId="a3">
    <w:name w:val="endnote text"/>
    <w:basedOn w:val="a"/>
    <w:link w:val="a4"/>
    <w:semiHidden/>
    <w:rsid w:val="006B68D3"/>
    <w:rPr>
      <w:rFonts w:ascii="Times New Roman" w:eastAsia="Times New Roman" w:hAnsi="Times New Roman" w:cs="Times New Roman"/>
    </w:rPr>
  </w:style>
  <w:style w:type="character" w:customStyle="1" w:styleId="a4">
    <w:name w:val="Текст кінцевої виноски Знак"/>
    <w:basedOn w:val="a0"/>
    <w:link w:val="a3"/>
    <w:semiHidden/>
    <w:rsid w:val="006B68D3"/>
    <w:rPr>
      <w:rFonts w:ascii="Times New Roman" w:eastAsia="Times New Roman" w:hAnsi="Times New Roman" w:cs="Times New Roman"/>
    </w:rPr>
  </w:style>
  <w:style w:type="character" w:styleId="a5">
    <w:name w:val="endnote reference"/>
    <w:basedOn w:val="a0"/>
    <w:semiHidden/>
    <w:rsid w:val="006B68D3"/>
    <w:rPr>
      <w:vertAlign w:val="superscript"/>
    </w:rPr>
  </w:style>
  <w:style w:type="character" w:customStyle="1" w:styleId="20">
    <w:name w:val="Заголовок 2 Знак"/>
    <w:basedOn w:val="a0"/>
    <w:link w:val="2"/>
    <w:rsid w:val="00661E77"/>
    <w:rPr>
      <w:rFonts w:ascii="Times New Roman" w:eastAsia="Times New Roman" w:hAnsi="Times New Roman" w:cs="Times New Roman"/>
      <w:szCs w:val="20"/>
    </w:rPr>
  </w:style>
  <w:style w:type="paragraph" w:styleId="a6">
    <w:name w:val="Body Text Indent"/>
    <w:basedOn w:val="a"/>
    <w:link w:val="a7"/>
    <w:rsid w:val="00661E77"/>
    <w:pPr>
      <w:ind w:left="720"/>
    </w:pPr>
    <w:rPr>
      <w:rFonts w:ascii="Times New Roman" w:eastAsia="Times New Roman" w:hAnsi="Times New Roman" w:cs="Times New Roman"/>
      <w:szCs w:val="20"/>
    </w:rPr>
  </w:style>
  <w:style w:type="character" w:customStyle="1" w:styleId="a7">
    <w:name w:val="Основний текст з відступом Знак"/>
    <w:basedOn w:val="a0"/>
    <w:link w:val="a6"/>
    <w:rsid w:val="00661E77"/>
    <w:rPr>
      <w:rFonts w:ascii="Times New Roman" w:eastAsia="Times New Roman" w:hAnsi="Times New Roman" w:cs="Times New Roman"/>
      <w:szCs w:val="20"/>
    </w:rPr>
  </w:style>
  <w:style w:type="character" w:styleId="a8">
    <w:name w:val="Hyperlink"/>
    <w:basedOn w:val="a0"/>
    <w:rsid w:val="00661E77"/>
    <w:rPr>
      <w:color w:val="0000FF"/>
      <w:u w:val="single"/>
    </w:rPr>
  </w:style>
  <w:style w:type="paragraph" w:styleId="a9">
    <w:name w:val="List Paragraph"/>
    <w:basedOn w:val="a"/>
    <w:uiPriority w:val="34"/>
    <w:qFormat/>
    <w:rsid w:val="005138CD"/>
    <w:pPr>
      <w:ind w:left="720"/>
      <w:contextualSpacing/>
    </w:pPr>
  </w:style>
  <w:style w:type="paragraph" w:styleId="aa">
    <w:name w:val="header"/>
    <w:basedOn w:val="a"/>
    <w:link w:val="ab"/>
    <w:uiPriority w:val="99"/>
    <w:unhideWhenUsed/>
    <w:rsid w:val="00901715"/>
    <w:pPr>
      <w:tabs>
        <w:tab w:val="center" w:pos="4320"/>
        <w:tab w:val="right" w:pos="8640"/>
      </w:tabs>
    </w:pPr>
  </w:style>
  <w:style w:type="character" w:customStyle="1" w:styleId="ab">
    <w:name w:val="Верхній колонтитул Знак"/>
    <w:basedOn w:val="a0"/>
    <w:link w:val="aa"/>
    <w:uiPriority w:val="99"/>
    <w:rsid w:val="00901715"/>
  </w:style>
  <w:style w:type="paragraph" w:styleId="ac">
    <w:name w:val="footer"/>
    <w:basedOn w:val="a"/>
    <w:link w:val="ad"/>
    <w:uiPriority w:val="99"/>
    <w:unhideWhenUsed/>
    <w:rsid w:val="00901715"/>
    <w:pPr>
      <w:tabs>
        <w:tab w:val="center" w:pos="4320"/>
        <w:tab w:val="right" w:pos="8640"/>
      </w:tabs>
    </w:pPr>
  </w:style>
  <w:style w:type="character" w:customStyle="1" w:styleId="ad">
    <w:name w:val="Нижній колонтитул Знак"/>
    <w:basedOn w:val="a0"/>
    <w:link w:val="ac"/>
    <w:uiPriority w:val="99"/>
    <w:rsid w:val="00901715"/>
  </w:style>
  <w:style w:type="character" w:styleId="ae">
    <w:name w:val="FollowedHyperlink"/>
    <w:basedOn w:val="a0"/>
    <w:uiPriority w:val="99"/>
    <w:semiHidden/>
    <w:unhideWhenUsed/>
    <w:rsid w:val="0038645A"/>
    <w:rPr>
      <w:color w:val="800080" w:themeColor="followedHyperlink"/>
      <w:u w:val="single"/>
    </w:rPr>
  </w:style>
  <w:style w:type="character" w:customStyle="1" w:styleId="UnresolvedMention1">
    <w:name w:val="Unresolved Mention1"/>
    <w:basedOn w:val="a0"/>
    <w:uiPriority w:val="99"/>
    <w:semiHidden/>
    <w:unhideWhenUsed/>
    <w:rsid w:val="00152203"/>
    <w:rPr>
      <w:color w:val="605E5C"/>
      <w:shd w:val="clear" w:color="auto" w:fill="E1DFDD"/>
    </w:rPr>
  </w:style>
  <w:style w:type="character" w:styleId="af">
    <w:name w:val="page number"/>
    <w:basedOn w:val="a0"/>
    <w:uiPriority w:val="99"/>
    <w:semiHidden/>
    <w:unhideWhenUsed/>
    <w:rsid w:val="00605516"/>
  </w:style>
  <w:style w:type="character" w:styleId="af0">
    <w:name w:val="Unresolved Mention"/>
    <w:basedOn w:val="a0"/>
    <w:uiPriority w:val="99"/>
    <w:semiHidden/>
    <w:unhideWhenUsed/>
    <w:rsid w:val="008B5D53"/>
    <w:rPr>
      <w:color w:val="605E5C"/>
      <w:shd w:val="clear" w:color="auto" w:fill="E1DFDD"/>
    </w:rPr>
  </w:style>
  <w:style w:type="table" w:styleId="af1">
    <w:name w:val="Table Grid"/>
    <w:basedOn w:val="a1"/>
    <w:uiPriority w:val="59"/>
    <w:rsid w:val="00CD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D50E1A"/>
    <w:pPr>
      <w:contextualSpacing/>
    </w:pPr>
    <w:rPr>
      <w:rFonts w:asciiTheme="majorHAnsi" w:eastAsiaTheme="majorEastAsia" w:hAnsiTheme="majorHAnsi" w:cstheme="majorBidi"/>
      <w:spacing w:val="-10"/>
      <w:kern w:val="28"/>
      <w:sz w:val="56"/>
      <w:szCs w:val="56"/>
    </w:rPr>
  </w:style>
  <w:style w:type="character" w:customStyle="1" w:styleId="af3">
    <w:name w:val="Назва Знак"/>
    <w:basedOn w:val="a0"/>
    <w:link w:val="af2"/>
    <w:uiPriority w:val="10"/>
    <w:rsid w:val="00D50E1A"/>
    <w:rPr>
      <w:rFonts w:asciiTheme="majorHAnsi" w:eastAsiaTheme="majorEastAsia" w:hAnsiTheme="majorHAnsi" w:cstheme="majorBidi"/>
      <w:spacing w:val="-10"/>
      <w:kern w:val="28"/>
      <w:sz w:val="56"/>
      <w:szCs w:val="56"/>
    </w:rPr>
  </w:style>
  <w:style w:type="paragraph" w:styleId="af4">
    <w:name w:val="Revision"/>
    <w:hidden/>
    <w:uiPriority w:val="99"/>
    <w:semiHidden/>
    <w:rsid w:val="009A71FE"/>
  </w:style>
  <w:style w:type="character" w:styleId="af5">
    <w:name w:val="annotation reference"/>
    <w:basedOn w:val="a0"/>
    <w:uiPriority w:val="99"/>
    <w:semiHidden/>
    <w:unhideWhenUsed/>
    <w:rsid w:val="00D02C88"/>
    <w:rPr>
      <w:sz w:val="16"/>
      <w:szCs w:val="16"/>
    </w:rPr>
  </w:style>
  <w:style w:type="paragraph" w:styleId="af6">
    <w:name w:val="annotation text"/>
    <w:basedOn w:val="a"/>
    <w:link w:val="af7"/>
    <w:uiPriority w:val="99"/>
    <w:unhideWhenUsed/>
    <w:rsid w:val="00D02C88"/>
    <w:rPr>
      <w:sz w:val="20"/>
      <w:szCs w:val="20"/>
    </w:rPr>
  </w:style>
  <w:style w:type="character" w:customStyle="1" w:styleId="af7">
    <w:name w:val="Текст примітки Знак"/>
    <w:basedOn w:val="a0"/>
    <w:link w:val="af6"/>
    <w:uiPriority w:val="99"/>
    <w:rsid w:val="00D02C88"/>
    <w:rPr>
      <w:sz w:val="20"/>
      <w:szCs w:val="20"/>
    </w:rPr>
  </w:style>
  <w:style w:type="paragraph" w:styleId="af8">
    <w:name w:val="annotation subject"/>
    <w:basedOn w:val="af6"/>
    <w:next w:val="af6"/>
    <w:link w:val="af9"/>
    <w:uiPriority w:val="99"/>
    <w:semiHidden/>
    <w:unhideWhenUsed/>
    <w:rsid w:val="00D02C88"/>
    <w:rPr>
      <w:b/>
      <w:bCs/>
    </w:rPr>
  </w:style>
  <w:style w:type="character" w:customStyle="1" w:styleId="af9">
    <w:name w:val="Тема примітки Знак"/>
    <w:basedOn w:val="af7"/>
    <w:link w:val="af8"/>
    <w:uiPriority w:val="99"/>
    <w:semiHidden/>
    <w:rsid w:val="00D02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048">
      <w:bodyDiv w:val="1"/>
      <w:marLeft w:val="0"/>
      <w:marRight w:val="0"/>
      <w:marTop w:val="0"/>
      <w:marBottom w:val="0"/>
      <w:divBdr>
        <w:top w:val="none" w:sz="0" w:space="0" w:color="auto"/>
        <w:left w:val="none" w:sz="0" w:space="0" w:color="auto"/>
        <w:bottom w:val="none" w:sz="0" w:space="0" w:color="auto"/>
        <w:right w:val="none" w:sz="0" w:space="0" w:color="auto"/>
      </w:divBdr>
    </w:div>
    <w:div w:id="313871277">
      <w:bodyDiv w:val="1"/>
      <w:marLeft w:val="0"/>
      <w:marRight w:val="0"/>
      <w:marTop w:val="0"/>
      <w:marBottom w:val="0"/>
      <w:divBdr>
        <w:top w:val="none" w:sz="0" w:space="0" w:color="auto"/>
        <w:left w:val="none" w:sz="0" w:space="0" w:color="auto"/>
        <w:bottom w:val="none" w:sz="0" w:space="0" w:color="auto"/>
        <w:right w:val="none" w:sz="0" w:space="0" w:color="auto"/>
      </w:divBdr>
    </w:div>
    <w:div w:id="878475567">
      <w:bodyDiv w:val="1"/>
      <w:marLeft w:val="0"/>
      <w:marRight w:val="0"/>
      <w:marTop w:val="0"/>
      <w:marBottom w:val="0"/>
      <w:divBdr>
        <w:top w:val="none" w:sz="0" w:space="0" w:color="auto"/>
        <w:left w:val="none" w:sz="0" w:space="0" w:color="auto"/>
        <w:bottom w:val="none" w:sz="0" w:space="0" w:color="auto"/>
        <w:right w:val="none" w:sz="0" w:space="0" w:color="auto"/>
      </w:divBdr>
    </w:div>
    <w:div w:id="1360161982">
      <w:bodyDiv w:val="1"/>
      <w:marLeft w:val="0"/>
      <w:marRight w:val="0"/>
      <w:marTop w:val="0"/>
      <w:marBottom w:val="0"/>
      <w:divBdr>
        <w:top w:val="none" w:sz="0" w:space="0" w:color="auto"/>
        <w:left w:val="none" w:sz="0" w:space="0" w:color="auto"/>
        <w:bottom w:val="none" w:sz="0" w:space="0" w:color="auto"/>
        <w:right w:val="none" w:sz="0" w:space="0" w:color="auto"/>
      </w:divBdr>
    </w:div>
    <w:div w:id="1415976287">
      <w:bodyDiv w:val="1"/>
      <w:marLeft w:val="0"/>
      <w:marRight w:val="0"/>
      <w:marTop w:val="0"/>
      <w:marBottom w:val="0"/>
      <w:divBdr>
        <w:top w:val="none" w:sz="0" w:space="0" w:color="auto"/>
        <w:left w:val="none" w:sz="0" w:space="0" w:color="auto"/>
        <w:bottom w:val="none" w:sz="0" w:space="0" w:color="auto"/>
        <w:right w:val="none" w:sz="0" w:space="0" w:color="auto"/>
      </w:divBdr>
      <w:divsChild>
        <w:div w:id="1806198023">
          <w:marLeft w:val="0"/>
          <w:marRight w:val="0"/>
          <w:marTop w:val="0"/>
          <w:marBottom w:val="0"/>
          <w:divBdr>
            <w:top w:val="none" w:sz="0" w:space="0" w:color="auto"/>
            <w:left w:val="none" w:sz="0" w:space="0" w:color="auto"/>
            <w:bottom w:val="none" w:sz="0" w:space="0" w:color="auto"/>
            <w:right w:val="none" w:sz="0" w:space="0" w:color="auto"/>
          </w:divBdr>
        </w:div>
        <w:div w:id="1769276131">
          <w:marLeft w:val="0"/>
          <w:marRight w:val="0"/>
          <w:marTop w:val="0"/>
          <w:marBottom w:val="0"/>
          <w:divBdr>
            <w:top w:val="none" w:sz="0" w:space="0" w:color="auto"/>
            <w:left w:val="none" w:sz="0" w:space="0" w:color="auto"/>
            <w:bottom w:val="none" w:sz="0" w:space="0" w:color="auto"/>
            <w:right w:val="none" w:sz="0" w:space="0" w:color="auto"/>
          </w:divBdr>
        </w:div>
      </w:divsChild>
    </w:div>
    <w:div w:id="1728449419">
      <w:bodyDiv w:val="1"/>
      <w:marLeft w:val="0"/>
      <w:marRight w:val="0"/>
      <w:marTop w:val="0"/>
      <w:marBottom w:val="0"/>
      <w:divBdr>
        <w:top w:val="none" w:sz="0" w:space="0" w:color="auto"/>
        <w:left w:val="none" w:sz="0" w:space="0" w:color="auto"/>
        <w:bottom w:val="none" w:sz="0" w:space="0" w:color="auto"/>
        <w:right w:val="none" w:sz="0" w:space="0" w:color="auto"/>
      </w:divBdr>
    </w:div>
    <w:div w:id="1737973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hOESKzmq4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IDraNUGerE?si=dnLVJPVsVGigu24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lliancefortheunreached.org/" TargetMode="External"/><Relationship Id="rId4" Type="http://schemas.openxmlformats.org/officeDocument/2006/relationships/webSettings" Target="webSettings.xml"/><Relationship Id="rId9" Type="http://schemas.openxmlformats.org/officeDocument/2006/relationships/hyperlink" Target="https://athirdofu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12073</Words>
  <Characters>6883</Characters>
  <Application>Microsoft Office Word</Application>
  <DocSecurity>0</DocSecurity>
  <Lines>57</Lines>
  <Paragraphs>37</Paragraphs>
  <ScaleCrop>false</ScaleCrop>
  <HeadingPairs>
    <vt:vector size="6" baseType="variant">
      <vt:variant>
        <vt:lpstr>Назва</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Newell</dc:creator>
  <cp:keywords/>
  <dc:description/>
  <cp:lastModifiedBy>Anastasiia</cp:lastModifiedBy>
  <cp:revision>10</cp:revision>
  <cp:lastPrinted>2019-10-09T15:08:00Z</cp:lastPrinted>
  <dcterms:created xsi:type="dcterms:W3CDTF">2025-05-21T11:10:00Z</dcterms:created>
  <dcterms:modified xsi:type="dcterms:W3CDTF">2025-05-21T12:04:00Z</dcterms:modified>
</cp:coreProperties>
</file>